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13" w:rsidRPr="00A6673A" w:rsidRDefault="00696713" w:rsidP="00696713">
      <w:pPr>
        <w:rPr>
          <w:lang w:val="ru-RU"/>
        </w:rPr>
      </w:pPr>
      <w:r>
        <w:rPr>
          <w:sz w:val="18"/>
        </w:rPr>
        <w:t xml:space="preserve"> </w:t>
      </w:r>
    </w:p>
    <w:p w:rsidR="00696713" w:rsidRDefault="00696713" w:rsidP="00696713">
      <w:pPr>
        <w:rPr>
          <w:sz w:val="18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301"/>
        <w:gridCol w:w="1446"/>
      </w:tblGrid>
      <w:tr w:rsidR="00696713" w:rsidTr="00373745">
        <w:trPr>
          <w:trHeight w:val="256"/>
        </w:trPr>
        <w:tc>
          <w:tcPr>
            <w:tcW w:w="1556" w:type="dxa"/>
            <w:vMerge w:val="restart"/>
          </w:tcPr>
          <w:p w:rsidR="00696713" w:rsidRDefault="00696713" w:rsidP="00373745">
            <w:pPr>
              <w:pStyle w:val="TableParagraph"/>
              <w:spacing w:before="8"/>
              <w:ind w:left="0"/>
              <w:rPr>
                <w:rFonts w:ascii="Times New Roman"/>
                <w:sz w:val="10"/>
              </w:rPr>
            </w:pPr>
          </w:p>
          <w:p w:rsidR="00696713" w:rsidRDefault="00696713" w:rsidP="00373745"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74776" cy="841248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96713" w:rsidRDefault="00696713" w:rsidP="00373745">
            <w:pPr>
              <w:pStyle w:val="TableParagraph"/>
              <w:spacing w:before="7" w:line="229" w:lineRule="exact"/>
              <w:ind w:right="391"/>
              <w:rPr>
                <w:b/>
              </w:rPr>
            </w:pPr>
            <w:r>
              <w:rPr>
                <w:b/>
              </w:rPr>
              <w:t>Република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Србија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13" w:rsidRDefault="00696713" w:rsidP="00373745">
            <w:pPr>
              <w:pStyle w:val="TableParagraph"/>
              <w:spacing w:before="10"/>
              <w:ind w:left="0"/>
              <w:rPr>
                <w:rFonts w:ascii="Times New Roman"/>
                <w:sz w:val="10"/>
              </w:rPr>
            </w:pPr>
          </w:p>
          <w:p w:rsidR="00696713" w:rsidRDefault="00696713" w:rsidP="00373745">
            <w:pPr>
              <w:pStyle w:val="TableParagraph"/>
              <w:ind w:left="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65632" cy="851916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" cy="85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713" w:rsidRPr="00A01A62" w:rsidTr="00373745">
        <w:trPr>
          <w:trHeight w:val="223"/>
        </w:trPr>
        <w:tc>
          <w:tcPr>
            <w:tcW w:w="1556" w:type="dxa"/>
            <w:vMerge/>
            <w:tcBorders>
              <w:top w:val="nil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bottom w:val="nil"/>
              <w:right w:val="single" w:sz="4" w:space="0" w:color="000000"/>
            </w:tcBorders>
          </w:tcPr>
          <w:p w:rsidR="00696713" w:rsidRPr="00A6673A" w:rsidRDefault="00696713" w:rsidP="00373745">
            <w:pPr>
              <w:pStyle w:val="TableParagraph"/>
              <w:spacing w:line="204" w:lineRule="exact"/>
              <w:ind w:right="391"/>
              <w:rPr>
                <w:b/>
                <w:sz w:val="20"/>
                <w:lang w:val="ru-RU"/>
              </w:rPr>
            </w:pPr>
            <w:r w:rsidRPr="00A6673A">
              <w:rPr>
                <w:b/>
                <w:sz w:val="20"/>
                <w:lang w:val="ru-RU"/>
              </w:rPr>
              <w:t>УНИВЕРЗИТЕТ</w:t>
            </w:r>
            <w:r w:rsidRPr="00A6673A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A6673A">
              <w:rPr>
                <w:b/>
                <w:sz w:val="20"/>
                <w:lang w:val="ru-RU"/>
              </w:rPr>
              <w:t>У</w:t>
            </w:r>
            <w:r w:rsidRPr="00A6673A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A6673A">
              <w:rPr>
                <w:b/>
                <w:sz w:val="20"/>
                <w:lang w:val="ru-RU"/>
              </w:rPr>
              <w:t>ПРИШТИНИ</w:t>
            </w:r>
            <w:r w:rsidRPr="00A6673A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A6673A">
              <w:rPr>
                <w:b/>
                <w:sz w:val="20"/>
                <w:lang w:val="ru-RU"/>
              </w:rPr>
              <w:t>–</w:t>
            </w:r>
            <w:r w:rsidRPr="00A6673A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A6673A">
              <w:rPr>
                <w:b/>
                <w:sz w:val="20"/>
                <w:lang w:val="ru-RU"/>
              </w:rPr>
              <w:t>КОСОВСКА</w:t>
            </w:r>
            <w:r w:rsidRPr="00A6673A">
              <w:rPr>
                <w:b/>
                <w:spacing w:val="30"/>
                <w:sz w:val="20"/>
                <w:lang w:val="ru-RU"/>
              </w:rPr>
              <w:t xml:space="preserve"> </w:t>
            </w:r>
            <w:r w:rsidRPr="00A6673A">
              <w:rPr>
                <w:b/>
                <w:sz w:val="20"/>
                <w:lang w:val="ru-RU"/>
              </w:rPr>
              <w:t>МИТРОВИЦА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13" w:rsidRPr="00A6673A" w:rsidRDefault="00696713" w:rsidP="00373745">
            <w:pPr>
              <w:rPr>
                <w:sz w:val="2"/>
                <w:szCs w:val="2"/>
                <w:lang w:val="ru-RU"/>
              </w:rPr>
            </w:pPr>
          </w:p>
        </w:tc>
      </w:tr>
      <w:tr w:rsidR="00696713" w:rsidTr="00373745">
        <w:trPr>
          <w:trHeight w:val="289"/>
        </w:trPr>
        <w:tc>
          <w:tcPr>
            <w:tcW w:w="1556" w:type="dxa"/>
            <w:vMerge/>
            <w:tcBorders>
              <w:top w:val="nil"/>
            </w:tcBorders>
          </w:tcPr>
          <w:p w:rsidR="00696713" w:rsidRPr="00A6673A" w:rsidRDefault="00696713" w:rsidP="003737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01" w:type="dxa"/>
            <w:tcBorders>
              <w:top w:val="nil"/>
              <w:bottom w:val="nil"/>
              <w:right w:val="single" w:sz="4" w:space="0" w:color="000000"/>
            </w:tcBorders>
          </w:tcPr>
          <w:p w:rsidR="00696713" w:rsidRDefault="00696713" w:rsidP="00373745">
            <w:pPr>
              <w:pStyle w:val="TableParagraph"/>
              <w:spacing w:line="269" w:lineRule="exact"/>
              <w:ind w:left="400" w:right="391"/>
              <w:rPr>
                <w:sz w:val="26"/>
              </w:rPr>
            </w:pPr>
            <w:r>
              <w:rPr>
                <w:sz w:val="26"/>
              </w:rPr>
              <w:t>УЧИТЕЉСКИ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ФАКУЛТЕТ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ПРИЗРЕНУ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</w:tr>
      <w:tr w:rsidR="00696713" w:rsidTr="00373745">
        <w:trPr>
          <w:trHeight w:val="204"/>
        </w:trPr>
        <w:tc>
          <w:tcPr>
            <w:tcW w:w="1556" w:type="dxa"/>
            <w:vMerge/>
            <w:tcBorders>
              <w:top w:val="nil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6713" w:rsidRDefault="00696713" w:rsidP="00373745">
            <w:pPr>
              <w:pStyle w:val="TableParagraph"/>
              <w:spacing w:line="184" w:lineRule="exact"/>
              <w:ind w:left="399" w:right="3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Немањина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б.б.,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38218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ЛЕПОСАВИЋ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</w:tr>
      <w:tr w:rsidR="00696713" w:rsidTr="00373745">
        <w:trPr>
          <w:trHeight w:val="235"/>
        </w:trPr>
        <w:tc>
          <w:tcPr>
            <w:tcW w:w="1556" w:type="dxa"/>
            <w:vMerge/>
            <w:tcBorders>
              <w:top w:val="nil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696713" w:rsidRDefault="00696713" w:rsidP="00373745">
            <w:pPr>
              <w:pStyle w:val="TableParagraph"/>
              <w:spacing w:before="10" w:line="206" w:lineRule="exact"/>
              <w:ind w:right="3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e-mail:</w:t>
            </w:r>
            <w:r>
              <w:rPr>
                <w:color w:val="0000FF"/>
                <w:spacing w:val="-11"/>
                <w:w w:val="105"/>
                <w:sz w:val="20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w w:val="105"/>
                  <w:sz w:val="20"/>
                  <w:u w:val="single" w:color="0000FF"/>
                </w:rPr>
                <w:t>ufp@pr.ac.rs</w:t>
              </w:r>
              <w:r>
                <w:rPr>
                  <w:spacing w:val="-1"/>
                  <w:w w:val="105"/>
                  <w:sz w:val="20"/>
                </w:rPr>
                <w:t>,</w:t>
              </w:r>
              <w:r>
                <w:rPr>
                  <w:spacing w:val="-7"/>
                  <w:w w:val="105"/>
                  <w:sz w:val="20"/>
                </w:rPr>
                <w:t xml:space="preserve"> </w:t>
              </w:r>
            </w:hyperlink>
            <w:r>
              <w:rPr>
                <w:spacing w:val="-1"/>
                <w:w w:val="105"/>
                <w:sz w:val="20"/>
              </w:rPr>
              <w:t>web:</w:t>
            </w:r>
            <w:r>
              <w:rPr>
                <w:color w:val="0000FF"/>
                <w:spacing w:val="-11"/>
                <w:w w:val="105"/>
                <w:sz w:val="20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w w:val="105"/>
                  <w:sz w:val="20"/>
                  <w:u w:val="single" w:color="0000FF"/>
                </w:rPr>
                <w:t>www.uf-pz.net</w:t>
              </w:r>
            </w:hyperlink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</w:tr>
      <w:tr w:rsidR="00696713" w:rsidTr="00373745">
        <w:trPr>
          <w:trHeight w:val="229"/>
        </w:trPr>
        <w:tc>
          <w:tcPr>
            <w:tcW w:w="1556" w:type="dxa"/>
            <w:vMerge/>
            <w:tcBorders>
              <w:top w:val="nil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6713" w:rsidRDefault="00696713" w:rsidP="00373745">
            <w:pPr>
              <w:pStyle w:val="TableParagraph"/>
              <w:spacing w:line="210" w:lineRule="exact"/>
              <w:ind w:right="388"/>
              <w:rPr>
                <w:sz w:val="20"/>
              </w:rPr>
            </w:pPr>
            <w:r>
              <w:rPr>
                <w:w w:val="105"/>
                <w:sz w:val="20"/>
              </w:rPr>
              <w:t>Тел</w:t>
            </w:r>
            <w:r w:rsidR="00AA1F74">
              <w:rPr>
                <w:w w:val="105"/>
                <w:sz w:val="20"/>
                <w:lang/>
              </w:rPr>
              <w:t>.</w:t>
            </w:r>
            <w:r>
              <w:rPr>
                <w:w w:val="105"/>
                <w:sz w:val="20"/>
              </w:rPr>
              <w:t>/факс: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(+381)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28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84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164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13" w:rsidRDefault="00696713" w:rsidP="00373745">
            <w:pPr>
              <w:rPr>
                <w:sz w:val="2"/>
                <w:szCs w:val="2"/>
              </w:rPr>
            </w:pPr>
          </w:p>
        </w:tc>
      </w:tr>
    </w:tbl>
    <w:p w:rsidR="00696713" w:rsidRDefault="00696713" w:rsidP="00696713">
      <w:pPr>
        <w:pStyle w:val="BodyText"/>
        <w:rPr>
          <w:rFonts w:ascii="Times New Roman"/>
        </w:rPr>
      </w:pP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96713" w:rsidRPr="00761F06" w:rsidRDefault="00696713" w:rsidP="00761F06">
      <w:pPr>
        <w:pStyle w:val="Title"/>
        <w:spacing w:before="0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sz w:val="24"/>
          <w:szCs w:val="24"/>
        </w:rPr>
        <w:t>УПУТСТВО</w:t>
      </w:r>
      <w:r w:rsidRPr="00761F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АУТОРИМА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696713" w:rsidRDefault="00696713" w:rsidP="00761F06">
      <w:pPr>
        <w:pStyle w:val="BodyText"/>
        <w:ind w:left="215" w:right="104" w:firstLine="53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Зборник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радова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Учитељског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факултета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Призрену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–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Лепосавићу</w:t>
      </w:r>
      <w:r w:rsidRPr="00761F06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објављује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теоријске,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прегледне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оригиналне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истраживачке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научних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уметничких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релевантних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образовни процес. Радови који су већ објављени или понуђени за објављивање у некој другој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публикацији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могу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бити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прихваћени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објављивање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Зборнику</w:t>
      </w:r>
      <w:r w:rsidRPr="00761F06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радова</w:t>
      </w:r>
      <w:r w:rsidRPr="00761F06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Учитељског</w:t>
      </w:r>
      <w:r w:rsidRPr="00761F06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факултета</w:t>
      </w:r>
      <w:r w:rsidRPr="00761F06">
        <w:rPr>
          <w:rFonts w:ascii="Times New Roman" w:hAnsi="Times New Roman" w:cs="Times New Roman"/>
          <w:i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 Призрену – Лепосавићу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 Аутор је обавезан да поштује научне и етичке принципе и правила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приликом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припреме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међународним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стандардима.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Предајом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</w:t>
      </w:r>
      <w:r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гарантује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 су сви подаци у раду тачни, како они који се тичу самога истраживања, тако и подаци 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 коришћена,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литературе.</w:t>
      </w:r>
    </w:p>
    <w:p w:rsidR="00AA1F74" w:rsidRPr="00761F06" w:rsidRDefault="00AA1F74" w:rsidP="00761F06">
      <w:pPr>
        <w:pStyle w:val="BodyText"/>
        <w:ind w:left="215" w:right="104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AA1F74" w:rsidRDefault="00696713" w:rsidP="00AA1F74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ПРЕДАЈА</w:t>
      </w:r>
      <w:r w:rsidRPr="00761F06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РУКОПИСА</w:t>
      </w:r>
    </w:p>
    <w:p w:rsidR="00AA1F74" w:rsidRDefault="00AA1F74" w:rsidP="00AA1F74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</w:p>
    <w:p w:rsidR="00696713" w:rsidRPr="00AA1F74" w:rsidRDefault="00696713" w:rsidP="00AA1F74">
      <w:pPr>
        <w:ind w:firstLine="720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буде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процесору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Microsoft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Word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Електронску</w:t>
      </w:r>
      <w:r w:rsidR="00AA1F74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верзију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рукописа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послати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имејл-адресу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AA1F74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Уредништва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hyperlink r:id="rId12"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zbornikradova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ufp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@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pr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ac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Pr="00761F06">
          <w:rPr>
            <w:rFonts w:ascii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rs</w:t>
        </w:r>
      </w:hyperlink>
    </w:p>
    <w:p w:rsidR="00696713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AA1F74" w:rsidRPr="00761F06" w:rsidRDefault="00AA1F74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Default="00696713" w:rsidP="00761F06">
      <w:pPr>
        <w:ind w:left="748"/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ПРОЦЕС</w:t>
      </w:r>
      <w:r w:rsidRPr="00761F06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РЕЦЕНЗИРАЊА</w:t>
      </w:r>
    </w:p>
    <w:p w:rsidR="00AA1F74" w:rsidRPr="00761F06" w:rsidRDefault="00AA1F74" w:rsidP="00761F06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ind w:left="216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 пријему рада, узимајући у обзир тему и опсег истраживања, Уредништво у року од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недељу дана, а након истека рока за пријем радова за актуелни број, одлучује да ли рад одговара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профилу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часописа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ће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бити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послат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рецензирање.</w:t>
      </w:r>
      <w:r w:rsidR="00AA1F74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рецензирају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квалификована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рецензента.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Поступак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рецензирања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анониман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смера.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основу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рецензија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 доноси одлуку да ли се рад: 1) одбија, 2) прихвата за објављивање или 3) прихвата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изврши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неопходне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преправке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примедбама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рецензената.</w:t>
      </w:r>
      <w:r w:rsidRPr="00761F0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Ревидирана верзија рада шаље се рецензентима/рецензенту на поновни увид и оцену или је, 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случају мањих исправки, прегледа главни уредник (или један од чланова Уредништва) и након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тога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доноси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одлуку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објављивању.</w:t>
      </w:r>
    </w:p>
    <w:p w:rsidR="003B449E" w:rsidRDefault="00696713" w:rsidP="003B449E">
      <w:pPr>
        <w:pStyle w:val="BodyText"/>
        <w:ind w:left="216" w:right="107" w:firstLine="575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 року од два и по месеца од пријема рукописа аутор се обавештава о томе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прихваћен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објављивање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даје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му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рок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евентуалну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прераду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допуну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рада.</w:t>
      </w:r>
    </w:p>
    <w:p w:rsidR="00696713" w:rsidRPr="00761F06" w:rsidRDefault="000B63F9" w:rsidP="003B449E">
      <w:pPr>
        <w:pStyle w:val="BodyText"/>
        <w:ind w:left="216" w:right="107" w:firstLine="5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Радови не улазе у </w:t>
      </w:r>
      <w:r w:rsidRPr="00BC4705">
        <w:rPr>
          <w:lang w:val="ru-RU"/>
        </w:rPr>
        <w:t>п</w:t>
      </w:r>
      <w:r>
        <w:rPr>
          <w:lang w:val="ru-RU"/>
        </w:rPr>
        <w:t>роцес рецензирања д</w:t>
      </w:r>
      <w:r w:rsidRPr="000B63F9">
        <w:rPr>
          <w:lang w:val="ru-RU"/>
        </w:rPr>
        <w:t>ок ау</w:t>
      </w:r>
      <w:r w:rsidRPr="00BC4705">
        <w:rPr>
          <w:lang w:val="ru-RU"/>
        </w:rPr>
        <w:t>т</w:t>
      </w:r>
      <w:r>
        <w:rPr>
          <w:lang w:val="ru-RU"/>
        </w:rPr>
        <w:t>ори не исп</w:t>
      </w:r>
      <w:r w:rsidRPr="000B63F9">
        <w:rPr>
          <w:lang w:val="ru-RU"/>
        </w:rPr>
        <w:t>уне зах</w:t>
      </w:r>
      <w:r w:rsidRPr="00BC4705">
        <w:rPr>
          <w:lang w:val="ru-RU"/>
        </w:rPr>
        <w:t>т</w:t>
      </w:r>
      <w:r>
        <w:rPr>
          <w:lang w:val="ru-RU"/>
        </w:rPr>
        <w:t>еве наведене у Уп</w:t>
      </w:r>
      <w:r w:rsidRPr="000B63F9">
        <w:rPr>
          <w:lang w:val="ru-RU"/>
        </w:rPr>
        <w:t>у</w:t>
      </w:r>
      <w:r w:rsidRPr="00BC4705">
        <w:rPr>
          <w:lang w:val="ru-RU"/>
        </w:rPr>
        <w:t>т</w:t>
      </w:r>
      <w:r w:rsidRPr="000B63F9">
        <w:rPr>
          <w:lang w:val="ru-RU"/>
        </w:rPr>
        <w:t>с</w:t>
      </w:r>
      <w:r w:rsidRPr="00BC4705">
        <w:rPr>
          <w:lang w:val="ru-RU"/>
        </w:rPr>
        <w:t>т</w:t>
      </w:r>
      <w:r w:rsidRPr="000B63F9">
        <w:rPr>
          <w:lang w:val="ru-RU"/>
        </w:rPr>
        <w:t>ву за ау</w:t>
      </w:r>
      <w:r w:rsidRPr="00BC4705">
        <w:rPr>
          <w:lang w:val="ru-RU"/>
        </w:rPr>
        <w:t>т</w:t>
      </w:r>
      <w:r>
        <w:rPr>
          <w:lang w:val="ru-RU"/>
        </w:rPr>
        <w:t>оре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Default="00696713" w:rsidP="00761F06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lastRenderedPageBreak/>
        <w:t>ЈЕЗИК</w:t>
      </w:r>
    </w:p>
    <w:p w:rsidR="00AA1F74" w:rsidRPr="00761F06" w:rsidRDefault="00AA1F74" w:rsidP="00761F06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96713" w:rsidRDefault="00696713" w:rsidP="00761F06">
      <w:pPr>
        <w:pStyle w:val="BodyText"/>
        <w:ind w:left="215" w:right="103" w:firstLine="53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објављују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Сваки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резиме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 и енглеском и/или руском језику. Радови аутора из Србије треба да буду писани стилом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стандардима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савременог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српског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језика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чија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терминологија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одговара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научном дискурсу. Радови на српском објављују се </w:t>
      </w:r>
      <w:r w:rsidR="00AA1F7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 ћирилици.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Радови који се достављају на енглеском и руском језику </w:t>
      </w:r>
      <w:r w:rsidR="00A911A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би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="00A911A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ло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 задовоље стандарде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A911A3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тих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језика</w:t>
      </w:r>
      <w:r w:rsidR="00A911A3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A911A3">
        <w:rPr>
          <w:rFonts w:ascii="Times New Roman" w:hAnsi="Times New Roman" w:cs="Times New Roman"/>
          <w:w w:val="105"/>
          <w:sz w:val="24"/>
          <w:szCs w:val="24"/>
          <w:lang w:val="ru-RU"/>
        </w:rPr>
        <w:t>Неопходно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буду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лекторисани.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задовољавају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наведене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критеријуме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неће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бити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прихваћени.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Уредништво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задржава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лекторише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резимее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текстове,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као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врши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које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односе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техничку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припрему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текстова.</w:t>
      </w:r>
    </w:p>
    <w:p w:rsidR="003B449E" w:rsidRPr="00761F06" w:rsidRDefault="003B449E" w:rsidP="00761F06">
      <w:pPr>
        <w:pStyle w:val="BodyText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11A3" w:rsidRDefault="00696713" w:rsidP="00A911A3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ФОРМАТ</w:t>
      </w:r>
    </w:p>
    <w:p w:rsidR="00B418FA" w:rsidRDefault="00B418FA" w:rsidP="00A911A3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</w:p>
    <w:p w:rsidR="00A911A3" w:rsidRDefault="00696713" w:rsidP="00A911A3">
      <w:pPr>
        <w:ind w:left="748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sz w:val="24"/>
          <w:szCs w:val="24"/>
          <w:lang w:val="ru-RU"/>
        </w:rPr>
        <w:t>а) фор</w:t>
      </w:r>
      <w:r w:rsidR="00A911A3">
        <w:rPr>
          <w:rFonts w:ascii="Times New Roman" w:hAnsi="Times New Roman" w:cs="Times New Roman"/>
          <w:sz w:val="24"/>
          <w:szCs w:val="24"/>
          <w:lang w:val="ru-RU"/>
        </w:rPr>
        <w:t>мат стандардни: А4; маргине 2,5</w:t>
      </w:r>
      <w:r w:rsidRPr="00761F06">
        <w:rPr>
          <w:rFonts w:ascii="Times New Roman" w:hAnsi="Times New Roman" w:cs="Times New Roman"/>
          <w:sz w:val="24"/>
          <w:szCs w:val="24"/>
        </w:rPr>
        <w:t>cm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61F0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A911A3" w:rsidRDefault="00696713" w:rsidP="00A911A3">
      <w:pPr>
        <w:ind w:left="748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б)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фонт: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Times</w:t>
      </w:r>
      <w:r w:rsidR="00A911A3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New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Roman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A911A3" w:rsidRDefault="00696713" w:rsidP="00A911A3">
      <w:pPr>
        <w:ind w:left="748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в)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величина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слова: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12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сажетак,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кључне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речи,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подножне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напомене,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извори,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цитирана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литература,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резиме,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назив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адреса</w:t>
      </w:r>
      <w:r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установе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електронска</w:t>
      </w:r>
      <w:r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адреса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10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A911A3" w:rsidRDefault="00A911A3" w:rsidP="00A911A3">
      <w:pPr>
        <w:ind w:left="748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г)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размак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између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редова: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1,5;</w:t>
      </w:r>
    </w:p>
    <w:p w:rsidR="00A911A3" w:rsidRDefault="00696713" w:rsidP="00A911A3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д) напомене: у дну стране (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footnotes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а не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endnotes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), искључиво аргументативне; први ред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A911A3" w:rsidRDefault="00A911A3" w:rsidP="00A911A3">
      <w:pPr>
        <w:ind w:left="748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ђ)</w:t>
      </w:r>
      <w:r w:rsidR="00696713" w:rsidRPr="00761F0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наглашавање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користи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италик</w:t>
      </w:r>
      <w:r w:rsidR="00696713" w:rsidRPr="00761F06">
        <w:rPr>
          <w:rFonts w:ascii="Times New Roman" w:hAnsi="Times New Roman" w:cs="Times New Roman"/>
          <w:i/>
          <w:spacing w:val="-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(не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болд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);</w:t>
      </w:r>
    </w:p>
    <w:p w:rsidR="00696713" w:rsidRPr="00A911A3" w:rsidRDefault="00696713" w:rsidP="00A911A3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е)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појединих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сегмената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дају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малим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верзалом,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интегрисани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почетне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параграфе;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пожељно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буду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нумерисани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(1.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1.1.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1.2.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1.2.1.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итд.);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параграфи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2.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итд.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одвајају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претходног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параграфа једним празним редом,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 параграфи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1.1.</w:t>
      </w:r>
      <w:r w:rsidR="00A01A62">
        <w:rPr>
          <w:rFonts w:ascii="Times New Roman" w:hAnsi="Times New Roman" w:cs="Times New Roman"/>
          <w:sz w:val="24"/>
          <w:szCs w:val="24"/>
        </w:rPr>
        <w:t xml:space="preserve"> 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1.2.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итд.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размаком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696713" w:rsidRPr="00761F06" w:rsidRDefault="00696713" w:rsidP="00761F06">
      <w:pPr>
        <w:pStyle w:val="BodyText"/>
        <w:ind w:left="216" w:right="106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ж) илустративни примери се дају издвојени из основног текста; увучени су за 1,5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њега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одвојени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размаком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величина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фонта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11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pt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ind w:left="216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Обим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теоријских,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прегледних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истраживачких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једног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ауторског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табака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(око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000 знакова), стручних и преведених радова до шест страна (око 11 000 знакова) и извештаја,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приказа, тематских библиографија 2−3 стране (око 3800−5600 знакова). Уредништво задржава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право да 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објави и радове већега обима ‒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када изражавање научног садржаја захтева већу дужину,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односно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простор.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Default="00696713" w:rsidP="00761F06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СТРУКТУРА</w:t>
      </w:r>
      <w:r w:rsidRPr="00761F06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РАДА</w:t>
      </w:r>
    </w:p>
    <w:p w:rsidR="00B418FA" w:rsidRPr="00761F06" w:rsidRDefault="00B418FA" w:rsidP="00761F06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 садржи: име и презиме аутора (изнад наслова рада), наслов, сажетак и кључне речи на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српском,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−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сажетак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кључне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односно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руском, основни текст, списак цитиране литературе, резиме, афилијацију (изнад наслова рада) и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електронску</w:t>
      </w:r>
      <w:r w:rsidR="00B418FA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адресу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фусноти.</w:t>
      </w:r>
    </w:p>
    <w:p w:rsidR="00696713" w:rsidRPr="00934A38" w:rsidRDefault="00696713" w:rsidP="00761F06">
      <w:pPr>
        <w:pStyle w:val="BodyText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а)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презиме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пише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изнад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уз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леву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маргину;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назив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број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пројекта/програма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оквиру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којег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чланак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настао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подбелешци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(назив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број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пројекта,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финансијер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институција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којој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реализује),</w:t>
      </w:r>
      <w:r w:rsidRPr="00934A3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везаној</w:t>
      </w:r>
      <w:r w:rsidRPr="00934A38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звездицом</w:t>
      </w:r>
      <w:r w:rsidRPr="00934A38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934A3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934A38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рада;</w:t>
      </w:r>
    </w:p>
    <w:p w:rsidR="00BC4705" w:rsidRPr="00934A38" w:rsidRDefault="00BC4705" w:rsidP="00A01A62">
      <w:pPr>
        <w:pStyle w:val="BodyText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ab/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б)</w:t>
      </w:r>
      <w:r w:rsidR="00696713" w:rsidRPr="00934A3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="00696713" w:rsidRPr="00934A3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рада:</w:t>
      </w:r>
      <w:r w:rsidR="00696713" w:rsidRPr="00934A38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верзалом,</w:t>
      </w:r>
      <w:r w:rsidR="00696713" w:rsidRPr="00934A38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центриран; у тексту </w:t>
      </w:r>
      <w:r w:rsidR="00A01A62" w:rsidRPr="00934A38">
        <w:rPr>
          <w:rFonts w:ascii="Times New Roman" w:hAnsi="Times New Roman" w:cs="Times New Roman"/>
          <w:w w:val="105"/>
          <w:sz w:val="24"/>
          <w:szCs w:val="24"/>
        </w:rPr>
        <w:t xml:space="preserve">се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нав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најопштији наслов 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који се пише верзалом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(нормал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центрирано);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поднаслови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пишу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курзивом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„реченичним”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форматом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(велико</w:t>
      </w:r>
      <w:r w:rsidR="00696713" w:rsidRPr="00934A3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почетно</w:t>
      </w:r>
      <w:r w:rsidR="00696713" w:rsidRPr="00934A3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слово).</w:t>
      </w:r>
    </w:p>
    <w:p w:rsidR="00696713" w:rsidRPr="00761F06" w:rsidRDefault="00696713" w:rsidP="00761F06">
      <w:pPr>
        <w:pStyle w:val="BodyText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в)</w:t>
      </w:r>
      <w:r w:rsidRPr="00934A38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сажетак,</w:t>
      </w:r>
      <w:r w:rsidRPr="00934A38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Pr="00934A38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укратко</w:t>
      </w:r>
      <w:r w:rsidRPr="00934A38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представља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проблем,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циљ,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методе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резултате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 има око 1400 знакова (150−300 речи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): 1) на језику основног текста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са ознаком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Сажетак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; и 2)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језику;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лева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696713" w:rsidRPr="00761F06" w:rsidRDefault="00696713" w:rsidP="00761F06">
      <w:pPr>
        <w:pStyle w:val="BodyText"/>
        <w:ind w:left="215" w:right="107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г)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кључне речи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(до пет) непосредно после сажетка: 1) на језику основног текста; и 2) на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језику;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лева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увучена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1,5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cm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односу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696713" w:rsidRPr="00761F06" w:rsidRDefault="00BC4705" w:rsidP="00761F0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д)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основни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текст;</w:t>
      </w:r>
    </w:p>
    <w:p w:rsidR="00696713" w:rsidRPr="00761F06" w:rsidRDefault="00BC4705" w:rsidP="00761F0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ђ)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извори;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цитирана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литература: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центрирано;</w:t>
      </w:r>
    </w:p>
    <w:p w:rsidR="00696713" w:rsidRPr="00761F06" w:rsidRDefault="00696713" w:rsidP="00761F06">
      <w:pPr>
        <w:pStyle w:val="BodyText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е) резиме (сажет опис садржине рада, тј.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проширени сажетак, до 1/10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обима основног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текста):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име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уз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леву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маргину,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(верзалом,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центрирано),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испод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Резиме (центрирано</w:t>
      </w:r>
      <w:r w:rsidR="00934A38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текст резимеа; уколико је рад на српском језику, резиме може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бити на енглеском или руском; уколико је рад на страном језику, резиме може бити на српском,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енглеском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руском;</w:t>
      </w:r>
    </w:p>
    <w:p w:rsidR="00696713" w:rsidRPr="00761F06" w:rsidRDefault="00696713" w:rsidP="00761F06">
      <w:pPr>
        <w:pStyle w:val="BodyText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ж) назив и адреса установе у којој је аутор запослен (афилијација) и електронска адреса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уз леву маргину; називи сложених организација 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треба да одражавају хијерархију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њихове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структуре,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један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испод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другог.</w:t>
      </w:r>
    </w:p>
    <w:p w:rsidR="003B449E" w:rsidRDefault="003B449E" w:rsidP="00761F06">
      <w:pPr>
        <w:pStyle w:val="BodyText"/>
        <w:ind w:left="215" w:right="105" w:firstLine="53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ind w:left="215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A38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Структура изворног научног рада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мора бити таква да се у уводу јасно представе: научни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уз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осврт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релевантне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претходних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истраживања,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корпус,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циљеви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након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истраживаног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закључку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јасно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представе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резултати.</w:t>
      </w:r>
    </w:p>
    <w:p w:rsidR="003B449E" w:rsidRDefault="003B449E" w:rsidP="00761F06">
      <w:pPr>
        <w:pStyle w:val="BodyText"/>
        <w:ind w:left="215" w:right="103" w:firstLine="532"/>
        <w:jc w:val="both"/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</w:pPr>
    </w:p>
    <w:p w:rsidR="00696713" w:rsidRPr="00761F06" w:rsidRDefault="00696713" w:rsidP="003B449E">
      <w:pPr>
        <w:pStyle w:val="BodyText"/>
        <w:ind w:left="215" w:right="103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A38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Прегледни</w:t>
      </w:r>
      <w:r w:rsidRPr="00934A38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934A38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рад</w:t>
      </w:r>
      <w:r w:rsidR="00B418FA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који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не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садржи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оригиналне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резултате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истраживања,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пружи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целовит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критички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одређеног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релевантне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нову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синтезу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научних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информација,</w:t>
      </w:r>
      <w:r w:rsidRPr="00761F0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укаже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сличности,</w:t>
      </w:r>
      <w:r w:rsidRPr="00761F0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разлике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недостатке</w:t>
      </w:r>
      <w:r w:rsidRPr="00761F0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постојећој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литератури</w:t>
      </w:r>
      <w:r w:rsidRPr="00761F0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др.</w:t>
      </w:r>
      <w:r w:rsidR="003B4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Прегледни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садржи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теоријски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заснован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став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потиче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докторске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магистарске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тезе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фусноти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стоји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назив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тезе,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факултет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коме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одбрањена.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Default="00696713" w:rsidP="00761F06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ОСНОВНИ</w:t>
      </w:r>
      <w:r w:rsidRPr="00761F06">
        <w:rPr>
          <w:rFonts w:ascii="Times New Roman" w:hAnsi="Times New Roman" w:cs="Times New Roman"/>
          <w:i/>
          <w:spacing w:val="-1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ТЕКСТ</w:t>
      </w:r>
    </w:p>
    <w:p w:rsidR="00B418FA" w:rsidRPr="00761F06" w:rsidRDefault="00B418FA" w:rsidP="00761F06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ind w:left="216" w:right="105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 треба писати језгровито, разумљивим стилом и логичким редом који, по правилу,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укључује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уводни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део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одређењем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циља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проблема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рада,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опис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методологије,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добијених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резултата,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као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дискусију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резултата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закључцима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импликацијама.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буде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структуриран у складу са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IMRAD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форматом.  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Default="00696713" w:rsidP="00761F06">
      <w:pPr>
        <w:ind w:left="748"/>
        <w:rPr>
          <w:rFonts w:ascii="Times New Roman" w:hAnsi="Times New Roman" w:cs="Times New Roman"/>
          <w:i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СЛИКЕ</w:t>
      </w:r>
      <w:r w:rsidRPr="00761F06">
        <w:rPr>
          <w:rFonts w:ascii="Times New Roman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i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ТАБЕЛЕ</w:t>
      </w:r>
    </w:p>
    <w:p w:rsidR="00B418FA" w:rsidRPr="00761F06" w:rsidRDefault="00B418FA" w:rsidP="00761F06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96713" w:rsidRPr="00761F06" w:rsidRDefault="00696713" w:rsidP="00761F06">
      <w:pPr>
        <w:pStyle w:val="BodyText"/>
        <w:ind w:left="215" w:right="102"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Слике (цртежи, графикони, схеме) и табеле морају бити прописно обележене. Табеле и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графикони треба да буду убачени у текст, и такође посебно припремљени као слике у </w:t>
      </w:r>
      <w:r w:rsidRPr="00761F06">
        <w:rPr>
          <w:rFonts w:ascii="Times New Roman" w:hAnsi="Times New Roman" w:cs="Times New Roman"/>
          <w:w w:val="105"/>
          <w:sz w:val="24"/>
          <w:szCs w:val="24"/>
        </w:rPr>
        <w:t>Excell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фајловима. Фотографије треба да буду прикључене одвојено од текстова као засебни фајлови (у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jpg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tif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или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eps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форматима,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резолуције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300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dpi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/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inch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),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документу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где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фотографије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треба</w:t>
      </w:r>
      <w:r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стоје треба да буде обележено у тексту. Уз фотографије и друге илустрације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других аутора треба</w:t>
      </w:r>
      <w:r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навести аутора. Свака илустрација и табела мора бити разумљива и без читања текста, односно</w:t>
      </w:r>
      <w:r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мора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имати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редни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број,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наслов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легенду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(објашњења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ознака,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шифара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скраћеница).</w:t>
      </w:r>
    </w:p>
    <w:p w:rsidR="00696713" w:rsidRPr="00761F06" w:rsidRDefault="00696713" w:rsidP="00761F06">
      <w:pPr>
        <w:pStyle w:val="BodyText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Default="00696713" w:rsidP="00761F06">
      <w:pPr>
        <w:ind w:left="748"/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ЦИТИРАНЕ</w:t>
      </w:r>
      <w:r w:rsidRPr="00761F06">
        <w:rPr>
          <w:rFonts w:ascii="Times New Roman" w:hAnsi="Times New Roman" w:cs="Times New Roman"/>
          <w:i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ФОРМЕ</w:t>
      </w:r>
    </w:p>
    <w:p w:rsidR="00B418FA" w:rsidRPr="00761F06" w:rsidRDefault="00B418FA" w:rsidP="00761F06">
      <w:pPr>
        <w:ind w:left="74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96713" w:rsidRPr="00761F06" w:rsidRDefault="000341E3" w:rsidP="00761F0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а)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наслови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посебних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публикација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помињу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раду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штампају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италиком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696713" w:rsidRPr="00761F06" w:rsidRDefault="00F91742" w:rsidP="00F91742">
      <w:pPr>
        <w:pStyle w:val="BodyText"/>
        <w:ind w:right="-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б)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цитати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дају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под</w:t>
      </w:r>
      <w:r w:rsidR="00696713"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знацима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(у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раду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„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...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”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радовима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језицима</w:t>
      </w:r>
      <w:r w:rsidR="00696713"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одговарајућим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правописом),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цитат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унутар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цитата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под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полунаводницима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...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);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пожељно је цитирање према изворном тексту (оригиналу); уколико се цитира преведени рад, 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одговарајућој напомени навести библиографске податке о оригиналу; доследно се придржавати</w:t>
      </w:r>
      <w:r w:rsidR="00696713"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једног</w:t>
      </w:r>
      <w:r w:rsidR="00696713"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наведених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начина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цитирања;</w:t>
      </w:r>
    </w:p>
    <w:p w:rsidR="00696713" w:rsidRPr="00761F06" w:rsidRDefault="00F91742" w:rsidP="00F91742">
      <w:pPr>
        <w:pStyle w:val="BodyText"/>
        <w:ind w:right="-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в) краћи цитати (2–3 реда) дају се унутар текста, дужи цитати се издвајају из основног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="00696713"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(увучени),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извором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цитата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датим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крају;</w:t>
      </w:r>
    </w:p>
    <w:p w:rsidR="00696713" w:rsidRPr="00761F06" w:rsidRDefault="00F91742" w:rsidP="000341E3">
      <w:pPr>
        <w:pStyle w:val="BodyText"/>
        <w:ind w:right="-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г)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пример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наводи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италиком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,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његов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превод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под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полунаводницима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...</w:t>
      </w:r>
      <w:r w:rsidR="00696713" w:rsidRPr="00761F0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’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</w:p>
    <w:p w:rsidR="000341E3" w:rsidRDefault="000341E3" w:rsidP="000341E3">
      <w:pPr>
        <w:pStyle w:val="BodyText"/>
        <w:ind w:right="-52"/>
        <w:jc w:val="both"/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</w:pPr>
    </w:p>
    <w:p w:rsidR="00F91742" w:rsidRDefault="00696713" w:rsidP="000341E3">
      <w:pPr>
        <w:pStyle w:val="BodyText"/>
        <w:ind w:right="-52"/>
        <w:jc w:val="both"/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ЦИТИРАЊЕ</w:t>
      </w:r>
      <w:r w:rsidRPr="00761F06">
        <w:rPr>
          <w:rFonts w:ascii="Times New Roman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pacing w:val="-1"/>
          <w:w w:val="105"/>
          <w:sz w:val="24"/>
          <w:szCs w:val="24"/>
          <w:lang w:val="ru-RU"/>
        </w:rPr>
        <w:t>РЕФЕРЕНЦИ</w:t>
      </w:r>
      <w:r w:rsidRPr="00761F06">
        <w:rPr>
          <w:rFonts w:ascii="Times New Roman" w:hAnsi="Times New Roman" w:cs="Times New Roman"/>
          <w:i/>
          <w:spacing w:val="27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интегрише</w:t>
      </w:r>
      <w:r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3B449E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у текст</w:t>
      </w:r>
      <w:r w:rsidR="00A96BE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следећи</w:t>
      </w:r>
      <w:r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начин:</w:t>
      </w:r>
      <w:r w:rsidRPr="00761F0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</w:p>
    <w:p w:rsidR="00696713" w:rsidRPr="00761F06" w:rsidRDefault="00F91742" w:rsidP="00F91742">
      <w:pPr>
        <w:pStyle w:val="BodyText"/>
        <w:ind w:right="-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а)</w:t>
      </w:r>
      <w:r w:rsidR="00696713"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упућивање</w:t>
      </w:r>
      <w:r w:rsidR="00696713"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студију</w:t>
      </w:r>
      <w:r w:rsidR="00696713"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целини:</w:t>
      </w:r>
      <w:r w:rsidR="00696713"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(Бранковић</w:t>
      </w:r>
      <w:r w:rsidR="00696713" w:rsidRPr="00761F0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1975);</w:t>
      </w:r>
    </w:p>
    <w:p w:rsidR="00696713" w:rsidRPr="00761F06" w:rsidRDefault="00F91742" w:rsidP="00F91742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б)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упућивање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одређену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страну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студије: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(Кундачина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2007: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59–60);</w:t>
      </w:r>
    </w:p>
    <w:p w:rsidR="00696713" w:rsidRPr="00761F06" w:rsidRDefault="00F91742" w:rsidP="00F91742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в)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упућивање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одређено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издање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исте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студије:</w:t>
      </w:r>
      <w:r w:rsidR="00696713"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(Радовановић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1986</w:t>
      </w:r>
      <w:r w:rsidR="00696713" w:rsidRPr="00B418FA">
        <w:rPr>
          <w:rFonts w:ascii="Times New Roman" w:hAnsi="Times New Roman" w:cs="Times New Roman"/>
          <w:w w:val="105"/>
          <w:position w:val="5"/>
          <w:sz w:val="18"/>
          <w:szCs w:val="24"/>
          <w:lang w:val="ru-RU"/>
        </w:rPr>
        <w:t>2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66);</w:t>
      </w:r>
    </w:p>
    <w:p w:rsidR="00696713" w:rsidRPr="00761F06" w:rsidRDefault="00F91742" w:rsidP="00F91742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г)</w:t>
      </w:r>
      <w:r w:rsidR="00B418FA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упућивање</w:t>
      </w:r>
      <w:r w:rsidR="00696713" w:rsidRPr="00761F0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студије</w:t>
      </w:r>
      <w:r w:rsidR="00696713" w:rsidRPr="00761F0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истог</w:t>
      </w:r>
      <w:r w:rsidR="00696713" w:rsidRPr="00761F0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</w:t>
      </w:r>
      <w:r w:rsidR="00696713" w:rsidRPr="00761F0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="00696713" w:rsidRPr="00761F0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исте</w:t>
      </w:r>
      <w:r w:rsidR="00696713" w:rsidRPr="00761F0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године:</w:t>
      </w:r>
      <w:r w:rsidR="00696713" w:rsidRPr="00761F0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(Илић</w:t>
      </w:r>
      <w:r w:rsidR="00696713" w:rsidRPr="00761F0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1986а:</w:t>
      </w:r>
      <w:r w:rsidR="00696713" w:rsidRPr="00761F0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55),</w:t>
      </w:r>
      <w:r w:rsidR="00696713" w:rsidRPr="00761F0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(Бугарски</w:t>
      </w:r>
      <w:r w:rsidR="00696713" w:rsidRPr="00761F0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1986б: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110);</w:t>
      </w:r>
    </w:p>
    <w:p w:rsidR="00F91742" w:rsidRDefault="00F91742" w:rsidP="00F91742">
      <w:pPr>
        <w:pStyle w:val="BodyText"/>
        <w:ind w:right="-52"/>
        <w:jc w:val="both"/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д)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упућивање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студију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два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аутора: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(Банђур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Поткоњак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1984: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320–364);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</w:p>
    <w:p w:rsidR="00696713" w:rsidRPr="00761F06" w:rsidRDefault="00F91742" w:rsidP="00F91742">
      <w:pPr>
        <w:pStyle w:val="BodyText"/>
        <w:ind w:right="-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ђ)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студије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истог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наводе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хронолошким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редом: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</w:rPr>
        <w:t>Halle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1959;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1962);</w:t>
      </w:r>
    </w:p>
    <w:p w:rsidR="00696713" w:rsidRPr="00761F06" w:rsidRDefault="00F91742" w:rsidP="00DE0E0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е)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уколико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библиографски</w:t>
      </w:r>
      <w:r w:rsidR="00696713" w:rsidRPr="00761F0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извор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има</w:t>
      </w:r>
      <w:r w:rsidR="00696713"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више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</w:t>
      </w:r>
      <w:r w:rsidR="00696713" w:rsidRPr="00761F0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два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аутора,</w:t>
      </w:r>
      <w:r w:rsidR="00696713" w:rsidRPr="00761F0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парентези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</w:t>
      </w:r>
      <w:r w:rsidR="00696713" w:rsidRPr="00761F0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презиме</w:t>
      </w:r>
      <w:r w:rsidR="00DE0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првог</w:t>
      </w:r>
      <w:r w:rsidR="00696713" w:rsidRPr="00761F0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аутора,</w:t>
      </w:r>
      <w:r w:rsidR="00696713"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док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презимена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осталих</w:t>
      </w:r>
      <w:r w:rsidR="00696713"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аутора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замењују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скраћеницом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др./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et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</w:rPr>
        <w:t>al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.;</w:t>
      </w:r>
    </w:p>
    <w:p w:rsidR="00696713" w:rsidRPr="00761F06" w:rsidRDefault="00DE0E05" w:rsidP="00DE0E05">
      <w:pPr>
        <w:pStyle w:val="BodyText"/>
        <w:ind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ж)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страна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имена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српском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језику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транскрибују;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парентези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наводе</w:t>
      </w:r>
      <w:r w:rsidR="00696713" w:rsidRPr="00761F0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оригиналној</w:t>
      </w:r>
      <w:r w:rsidR="00696713" w:rsidRPr="00761F0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графији;</w:t>
      </w:r>
    </w:p>
    <w:p w:rsidR="00696713" w:rsidRPr="00761F06" w:rsidRDefault="00DE0E05" w:rsidP="00DE0E0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з)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ако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="00696713" w:rsidRPr="00761F0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="00696713" w:rsidRPr="00761F0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контекста</w:t>
      </w:r>
      <w:r w:rsidR="00696713" w:rsidRPr="00761F0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јасно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који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="00696713" w:rsidRPr="00761F0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цитиран,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парентези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није</w:t>
      </w:r>
      <w:r w:rsidR="00696713" w:rsidRPr="00761F0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потребно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наводити</w:t>
      </w:r>
      <w:r w:rsidR="00696713" w:rsidRPr="00761F0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његово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презиме, нпр.</w:t>
      </w:r>
    </w:p>
    <w:p w:rsidR="00696713" w:rsidRPr="00761F06" w:rsidRDefault="00696713" w:rsidP="00DE0E05">
      <w:pPr>
        <w:pStyle w:val="BodyText"/>
        <w:ind w:firstLine="5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Ради</w:t>
      </w:r>
      <w:r w:rsidRPr="00B418FA">
        <w:rPr>
          <w:rFonts w:ascii="Times New Roman" w:hAnsi="Times New Roman" w:cs="Times New Roman"/>
          <w:i/>
          <w:spacing w:val="19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се,</w:t>
      </w:r>
      <w:r w:rsidRPr="00B418FA">
        <w:rPr>
          <w:rFonts w:ascii="Times New Roman" w:hAnsi="Times New Roman" w:cs="Times New Roman"/>
          <w:i/>
          <w:spacing w:val="20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очигледно,</w:t>
      </w:r>
      <w:r w:rsidRPr="00B418FA">
        <w:rPr>
          <w:rFonts w:ascii="Times New Roman" w:hAnsi="Times New Roman" w:cs="Times New Roman"/>
          <w:i/>
          <w:spacing w:val="20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</w:t>
      </w:r>
      <w:r w:rsidRPr="00B418FA">
        <w:rPr>
          <w:rFonts w:ascii="Times New Roman" w:hAnsi="Times New Roman" w:cs="Times New Roman"/>
          <w:i/>
          <w:spacing w:val="19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социолингвистичким</w:t>
      </w:r>
      <w:r w:rsidRPr="00B418FA">
        <w:rPr>
          <w:rFonts w:ascii="Times New Roman" w:hAnsi="Times New Roman" w:cs="Times New Roman"/>
          <w:i/>
          <w:spacing w:val="21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параметрима</w:t>
      </w:r>
      <w:r w:rsidRPr="00B418FA">
        <w:rPr>
          <w:rFonts w:ascii="Times New Roman" w:hAnsi="Times New Roman" w:cs="Times New Roman"/>
          <w:i/>
          <w:spacing w:val="18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комуникације,</w:t>
      </w:r>
      <w:r w:rsidRPr="00B418FA">
        <w:rPr>
          <w:rFonts w:ascii="Times New Roman" w:hAnsi="Times New Roman" w:cs="Times New Roman"/>
          <w:i/>
          <w:spacing w:val="21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које</w:t>
      </w:r>
      <w:r w:rsidRPr="00B418FA">
        <w:rPr>
          <w:rFonts w:ascii="Times New Roman" w:hAnsi="Times New Roman" w:cs="Times New Roman"/>
          <w:i/>
          <w:spacing w:val="21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детаљно</w:t>
      </w:r>
      <w:r w:rsidRPr="00B418FA">
        <w:rPr>
          <w:rFonts w:ascii="Times New Roman" w:hAnsi="Times New Roman" w:cs="Times New Roman"/>
          <w:i/>
          <w:spacing w:val="-44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разматра</w:t>
      </w:r>
      <w:r w:rsidRPr="00B418FA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B418FA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образлаже</w:t>
      </w:r>
      <w:r w:rsidRPr="00B418FA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М.</w:t>
      </w:r>
      <w:r w:rsidRPr="00B418FA">
        <w:rPr>
          <w:rFonts w:ascii="Times New Roman" w:hAnsi="Times New Roman" w:cs="Times New Roman"/>
          <w:i/>
          <w:spacing w:val="-4"/>
          <w:w w:val="105"/>
          <w:sz w:val="24"/>
          <w:szCs w:val="24"/>
          <w:lang w:val="ru-RU"/>
        </w:rPr>
        <w:t xml:space="preserve"> </w:t>
      </w:r>
      <w:r w:rsidRPr="00B418FA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Радовановић</w:t>
      </w:r>
      <w:r w:rsidRPr="00761F0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(1986:</w:t>
      </w:r>
      <w:r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67–69).</w:t>
      </w:r>
    </w:p>
    <w:p w:rsidR="00696713" w:rsidRPr="00761F06" w:rsidRDefault="00DE0E05" w:rsidP="00DE0E05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и)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ако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упућује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радове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двају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више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аутора,</w:t>
      </w:r>
      <w:r w:rsidR="00696713" w:rsidRPr="00761F0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податке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696713" w:rsidRPr="00761F0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сваком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следећем</w:t>
      </w:r>
      <w:r w:rsidR="00696713" w:rsidRPr="00761F0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раду</w:t>
      </w:r>
      <w:r w:rsidR="00696713" w:rsidRPr="00761F0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одвојити</w:t>
      </w:r>
      <w:r w:rsidR="00696713" w:rsidRPr="00761F0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тачком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696713"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запетом,</w:t>
      </w:r>
      <w:r w:rsidR="00696713"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нпр.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(Кулић</w:t>
      </w:r>
      <w:r w:rsidR="00696713" w:rsidRPr="00761F0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1958;</w:t>
      </w:r>
      <w:r w:rsidR="00696713" w:rsidRPr="00761F0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Качапор</w:t>
      </w:r>
      <w:r w:rsidR="00696713" w:rsidRPr="00761F0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1968);</w:t>
      </w:r>
    </w:p>
    <w:p w:rsidR="006159BE" w:rsidRPr="00A96BE7" w:rsidRDefault="003B2968" w:rsidP="00DE0E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ј)</w:t>
      </w:r>
      <w:r w:rsidR="00696713" w:rsidRPr="00761F0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рукописи</w:t>
      </w:r>
      <w:r w:rsidR="00696713" w:rsidRPr="00761F0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се</w:t>
      </w:r>
      <w:r w:rsidR="00696713" w:rsidRPr="00761F0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цитирају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према</w:t>
      </w:r>
      <w:r w:rsidR="00696713" w:rsidRPr="00761F0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фолијацији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(нпр.</w:t>
      </w:r>
      <w:r w:rsidR="00696713" w:rsidRPr="00761F0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2а–3б),</w:t>
      </w:r>
      <w:r w:rsidR="00696713" w:rsidRPr="00761F0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696713" w:rsidRPr="00761F0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="00696713" w:rsidRPr="00761F0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696713" w:rsidRPr="00761F06">
        <w:rPr>
          <w:rFonts w:ascii="Times New Roman" w:hAnsi="Times New Roman" w:cs="Times New Roman"/>
          <w:w w:val="105"/>
          <w:sz w:val="24"/>
          <w:szCs w:val="24"/>
          <w:lang w:val="ru-RU"/>
        </w:rPr>
        <w:t>према</w:t>
      </w:r>
      <w:r w:rsidR="00696713" w:rsidRPr="00761F0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пагинацији,</w:t>
      </w:r>
      <w:r w:rsidR="00696713" w:rsidRPr="00A96BE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изузев</w:t>
      </w:r>
      <w:r w:rsidR="00696713" w:rsidRPr="00A96BE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B418F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случајевима</w:t>
      </w:r>
      <w:r w:rsidR="00696713" w:rsidRPr="00A96BE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кад</w:t>
      </w:r>
      <w:r w:rsidR="00696713" w:rsidRPr="00A96BE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је</w:t>
      </w:r>
      <w:r w:rsidR="00696713" w:rsidRPr="00A96BE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рукопис</w:t>
      </w:r>
      <w:r w:rsidR="00696713" w:rsidRPr="00A96BE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696713" w:rsidRPr="00A96BE7">
        <w:rPr>
          <w:rFonts w:ascii="Times New Roman" w:hAnsi="Times New Roman" w:cs="Times New Roman"/>
          <w:w w:val="105"/>
          <w:sz w:val="24"/>
          <w:szCs w:val="24"/>
          <w:lang w:val="ru-RU"/>
        </w:rPr>
        <w:t>пагиниран.</w:t>
      </w:r>
      <w:r w:rsidR="00696713" w:rsidRPr="00A96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BE7" w:rsidRPr="00A96BE7" w:rsidRDefault="00A96BE7" w:rsidP="00DE0E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67D" w:rsidRPr="002002B6" w:rsidRDefault="004A467D" w:rsidP="00A96BE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A467D">
        <w:rPr>
          <w:rFonts w:ascii="Times New Roman" w:hAnsi="Times New Roman" w:cs="Times New Roman"/>
          <w:i/>
          <w:sz w:val="24"/>
          <w:szCs w:val="24"/>
          <w:lang w:val="ru-RU"/>
        </w:rPr>
        <w:t>НАВОЂЕЊЕ РЕФЕРЕНЦИ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9BE" w:rsidRPr="00A96BE7" w:rsidRDefault="00A96BE7" w:rsidP="00A96B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BE7">
        <w:rPr>
          <w:rFonts w:ascii="Times New Roman" w:hAnsi="Times New Roman" w:cs="Times New Roman"/>
          <w:sz w:val="24"/>
          <w:szCs w:val="24"/>
          <w:lang w:val="ru-RU"/>
        </w:rPr>
        <w:t xml:space="preserve">За навођење референци користи се </w:t>
      </w:r>
      <w:r w:rsidRPr="003E5602">
        <w:rPr>
          <w:rFonts w:ascii="Times New Roman" w:hAnsi="Times New Roman" w:cs="Times New Roman"/>
          <w:b/>
          <w:sz w:val="24"/>
          <w:szCs w:val="24"/>
          <w:lang w:val="ru-RU"/>
        </w:rPr>
        <w:t>АПА стил</w:t>
      </w:r>
      <w:r w:rsidRPr="00A96BE7">
        <w:rPr>
          <w:rFonts w:ascii="Times New Roman" w:hAnsi="Times New Roman" w:cs="Times New Roman"/>
          <w:sz w:val="24"/>
          <w:szCs w:val="24"/>
          <w:lang w:val="ru-RU"/>
        </w:rPr>
        <w:t>, а референце се могу наводити и по следећем моделу.</w:t>
      </w:r>
    </w:p>
    <w:p w:rsidR="006159BE" w:rsidRPr="00A96BE7" w:rsidRDefault="006159BE" w:rsidP="00DE0E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2968" w:rsidRPr="00A96BE7" w:rsidRDefault="003B2968" w:rsidP="00CA4FC9">
      <w:pPr>
        <w:pStyle w:val="TableParagraph"/>
        <w:ind w:left="2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BE7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96BE7">
        <w:rPr>
          <w:rFonts w:ascii="Times New Roman" w:hAnsi="Times New Roman" w:cs="Times New Roman"/>
          <w:b/>
          <w:sz w:val="24"/>
          <w:szCs w:val="24"/>
          <w:lang w:val="ru-RU"/>
        </w:rPr>
        <w:tab/>
        <w:t>КЊИГА</w:t>
      </w:r>
      <w:r w:rsidRPr="00A96BE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96BE7">
        <w:rPr>
          <w:rFonts w:ascii="Times New Roman" w:hAnsi="Times New Roman" w:cs="Times New Roman"/>
          <w:b/>
          <w:sz w:val="24"/>
          <w:szCs w:val="24"/>
          <w:lang w:val="ru-RU"/>
        </w:rPr>
        <w:t>(МОНОГРАФИЈА)</w:t>
      </w:r>
    </w:p>
    <w:p w:rsidR="003B2968" w:rsidRPr="00761F06" w:rsidRDefault="00163F5F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BE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968" w:rsidRPr="00A96BE7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2968" w:rsidRPr="00761F0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Иницијал</w:t>
      </w:r>
      <w:r w:rsidR="003B2968" w:rsidRPr="00761F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имена.</w:t>
      </w:r>
      <w:r w:rsidR="003B2968" w:rsidRPr="00761F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(Година).</w:t>
      </w:r>
      <w:r w:rsidR="003B2968" w:rsidRPr="00761F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i/>
          <w:sz w:val="24"/>
          <w:szCs w:val="24"/>
          <w:lang w:val="ru-RU"/>
        </w:rPr>
        <w:t>Наслов.</w:t>
      </w:r>
      <w:r w:rsidR="003B2968" w:rsidRPr="00761F0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Место:</w:t>
      </w:r>
      <w:r w:rsidR="003B2968" w:rsidRPr="00761F0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Издавач.</w:t>
      </w:r>
      <w:r w:rsidR="003B2968"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B2968" w:rsidRPr="00761F06" w:rsidRDefault="003B2968" w:rsidP="00CA4FC9">
      <w:pPr>
        <w:pStyle w:val="TableParagraph"/>
        <w:tabs>
          <w:tab w:val="left" w:pos="-5245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Један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аутор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књиге: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61F06">
        <w:rPr>
          <w:rFonts w:ascii="Times New Roman" w:hAnsi="Times New Roman" w:cs="Times New Roman"/>
          <w:sz w:val="24"/>
          <w:szCs w:val="24"/>
        </w:rPr>
        <w:t>Mearsheimer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2001: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95)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крају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рада: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Mearsheimer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J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J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(2001).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The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Tragedy</w:t>
      </w:r>
      <w:r w:rsidRPr="00761F0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of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Great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Power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Politics.</w:t>
      </w:r>
      <w:r w:rsidR="009B391C" w:rsidRPr="009B391C">
        <w:rPr>
          <w:rFonts w:ascii="Times New Roman" w:hAnsi="Times New Roman" w:cs="Times New Roman"/>
          <w:sz w:val="24"/>
          <w:szCs w:val="24"/>
        </w:rPr>
        <w:t xml:space="preserve"> </w:t>
      </w:r>
      <w:r w:rsidR="009B391C" w:rsidRPr="00761F06">
        <w:rPr>
          <w:rFonts w:ascii="Times New Roman" w:hAnsi="Times New Roman" w:cs="Times New Roman"/>
          <w:sz w:val="24"/>
          <w:szCs w:val="24"/>
        </w:rPr>
        <w:t>New</w:t>
      </w:r>
      <w:r w:rsidR="009B391C"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391C" w:rsidRPr="00761F06">
        <w:rPr>
          <w:rFonts w:ascii="Times New Roman" w:hAnsi="Times New Roman" w:cs="Times New Roman"/>
          <w:sz w:val="24"/>
          <w:szCs w:val="24"/>
        </w:rPr>
        <w:t>York:</w:t>
      </w:r>
      <w:r w:rsidR="009B391C"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391C" w:rsidRPr="00761F06">
        <w:rPr>
          <w:rFonts w:ascii="Times New Roman" w:hAnsi="Times New Roman" w:cs="Times New Roman"/>
          <w:sz w:val="24"/>
          <w:szCs w:val="24"/>
        </w:rPr>
        <w:t>W.W.</w:t>
      </w:r>
      <w:r w:rsidR="009B391C" w:rsidRPr="00761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391C" w:rsidRPr="00761F06">
        <w:rPr>
          <w:rFonts w:ascii="Times New Roman" w:hAnsi="Times New Roman" w:cs="Times New Roman"/>
          <w:sz w:val="24"/>
          <w:szCs w:val="24"/>
        </w:rPr>
        <w:t>Norton.</w:t>
      </w:r>
    </w:p>
    <w:p w:rsidR="003B2968" w:rsidRPr="00761F06" w:rsidRDefault="00127011" w:rsidP="00CA4FC9">
      <w:pPr>
        <w:pStyle w:val="TableParagraph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B2968" w:rsidRPr="00BC4705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C470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тексту</w:t>
      </w:r>
      <w:r w:rsidRPr="00BC4705">
        <w:rPr>
          <w:rFonts w:ascii="Times New Roman" w:hAnsi="Times New Roman" w:cs="Times New Roman"/>
          <w:b/>
          <w:sz w:val="24"/>
          <w:szCs w:val="24"/>
        </w:rPr>
        <w:t>:</w:t>
      </w:r>
      <w:r w:rsidRPr="00BC47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</w:rPr>
        <w:t>(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Ђурић</w:t>
      </w:r>
      <w:r w:rsidRPr="00BC4705">
        <w:rPr>
          <w:rFonts w:ascii="Times New Roman" w:hAnsi="Times New Roman" w:cs="Times New Roman"/>
          <w:sz w:val="24"/>
          <w:szCs w:val="24"/>
        </w:rPr>
        <w:t>, 2013:</w:t>
      </w:r>
      <w:r w:rsidRPr="00BC47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</w:rPr>
        <w:t>235)</w:t>
      </w:r>
    </w:p>
    <w:p w:rsidR="003B2968" w:rsidRPr="00761F06" w:rsidRDefault="003B2968" w:rsidP="00CA4FC9">
      <w:pPr>
        <w:pStyle w:val="TableParagraph"/>
        <w:ind w:left="2985" w:hanging="1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BC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крају</w:t>
      </w:r>
      <w:r w:rsidRPr="00BC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рада</w:t>
      </w:r>
      <w:r w:rsidRPr="00BC47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Ђурић</w:t>
      </w:r>
      <w:r w:rsidRPr="00BC4705">
        <w:rPr>
          <w:rFonts w:ascii="Times New Roman" w:hAnsi="Times New Roman" w:cs="Times New Roman"/>
          <w:sz w:val="24"/>
          <w:szCs w:val="24"/>
        </w:rPr>
        <w:t xml:space="preserve">,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705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Истраживање безбедности –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квалитативни</w:t>
      </w:r>
      <w:r w:rsidRPr="00761F06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приступ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F0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Београд:</w:t>
      </w:r>
      <w:r w:rsidRPr="00761F0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Pr="00761F0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безбедности.</w:t>
      </w:r>
    </w:p>
    <w:p w:rsidR="003B2968" w:rsidRPr="00BC4705" w:rsidRDefault="003B2968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>Више</w:t>
      </w:r>
      <w:r w:rsidRPr="00BC470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>аутора</w:t>
      </w:r>
      <w:r w:rsidRPr="00BC470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>књиге: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тексту: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61F06">
        <w:rPr>
          <w:rFonts w:ascii="Times New Roman" w:hAnsi="Times New Roman" w:cs="Times New Roman"/>
          <w:sz w:val="24"/>
          <w:szCs w:val="24"/>
        </w:rPr>
        <w:t>Buzan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et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al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., 1998: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126)</w:t>
      </w:r>
    </w:p>
    <w:p w:rsidR="003B2968" w:rsidRPr="00761F06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</w:rPr>
        <w:t xml:space="preserve">Buzan, B., Ole Wæver, О. &amp; de Wilde, Ј. (1998). </w:t>
      </w:r>
      <w:r w:rsidRPr="00761F06">
        <w:rPr>
          <w:rFonts w:ascii="Times New Roman" w:hAnsi="Times New Roman" w:cs="Times New Roman"/>
          <w:i/>
          <w:sz w:val="24"/>
          <w:szCs w:val="24"/>
        </w:rPr>
        <w:t>Security: A New</w:t>
      </w:r>
      <w:r w:rsidRPr="00761F06">
        <w:rPr>
          <w:rFonts w:ascii="Times New Roman" w:hAnsi="Times New Roman" w:cs="Times New Roman"/>
          <w:i/>
          <w:spacing w:val="-4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Framework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for</w:t>
      </w:r>
      <w:r w:rsidRPr="00761F0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Analysis.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shd w:val="clear" w:color="auto" w:fill="F8F8F8"/>
        </w:rPr>
        <w:t>Boulder:</w:t>
      </w:r>
      <w:r w:rsidRPr="00761F06">
        <w:rPr>
          <w:rFonts w:ascii="Times New Roman" w:hAnsi="Times New Roman" w:cs="Times New Roman"/>
          <w:spacing w:val="-2"/>
          <w:sz w:val="24"/>
          <w:szCs w:val="24"/>
          <w:shd w:val="clear" w:color="auto" w:fill="F8F8F8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Lynne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Rienner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Publishers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(Кековић и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сар., 2011: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56)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на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крају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 xml:space="preserve">рада: </w:t>
      </w:r>
      <w:r w:rsidRPr="00761F06">
        <w:rPr>
          <w:rFonts w:ascii="Times New Roman" w:hAnsi="Times New Roman" w:cs="Times New Roman"/>
          <w:sz w:val="24"/>
          <w:szCs w:val="24"/>
        </w:rPr>
        <w:t>Кековић,</w:t>
      </w:r>
      <w:r w:rsidRPr="00761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З.,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Савић,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С.,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Комазец,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Н.,</w:t>
      </w:r>
      <w:r w:rsidRPr="00761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Милошевић,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М.,</w:t>
      </w:r>
      <w:r w:rsidRPr="00761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и</w:t>
      </w:r>
    </w:p>
    <w:p w:rsidR="003B2968" w:rsidRPr="00BC4705" w:rsidRDefault="003B2968" w:rsidP="00CA4FC9">
      <w:pPr>
        <w:pStyle w:val="TableParagraph"/>
        <w:ind w:left="28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Јовановић, Д. (2011).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Процена ризика и заштита лица,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имовине и пословања.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Београд: Центар за анализу ризика и</w:t>
      </w:r>
      <w:r w:rsidRPr="00BC4705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управљање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кризама.</w:t>
      </w:r>
    </w:p>
    <w:p w:rsidR="003B2968" w:rsidRPr="00BC4705" w:rsidRDefault="003B2968" w:rsidP="00CA4FC9">
      <w:pPr>
        <w:pStyle w:val="TableParagraph"/>
        <w:tabs>
          <w:tab w:val="left" w:pos="858"/>
          <w:tab w:val="left" w:pos="859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>Без аутора:</w:t>
      </w:r>
    </w:p>
    <w:p w:rsidR="003B2968" w:rsidRPr="00BC4705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тексту: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61F06">
        <w:rPr>
          <w:rFonts w:ascii="Times New Roman" w:hAnsi="Times New Roman" w:cs="Times New Roman"/>
          <w:sz w:val="24"/>
          <w:szCs w:val="24"/>
        </w:rPr>
        <w:t>American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Psychological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Association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761F06">
        <w:rPr>
          <w:rFonts w:ascii="Times New Roman" w:hAnsi="Times New Roman" w:cs="Times New Roman"/>
          <w:sz w:val="24"/>
          <w:szCs w:val="24"/>
        </w:rPr>
        <w:t>APA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], 2009), све наредне</w:t>
      </w:r>
      <w:r w:rsidRPr="00BC4705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референце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C47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као (</w:t>
      </w:r>
      <w:r w:rsidRPr="00761F06">
        <w:rPr>
          <w:rFonts w:ascii="Times New Roman" w:hAnsi="Times New Roman" w:cs="Times New Roman"/>
          <w:sz w:val="24"/>
          <w:szCs w:val="24"/>
        </w:rPr>
        <w:t>APA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, 2009)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на</w:t>
      </w:r>
      <w:r w:rsidRPr="00761F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крају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рада: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Publication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Manual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of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the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American</w:t>
      </w:r>
      <w:r w:rsidRPr="00761F0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Psychological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Association</w:t>
      </w:r>
      <w:r w:rsidRPr="00761F0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(6th</w:t>
      </w:r>
      <w:r w:rsidR="009B391C" w:rsidRPr="009B3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91C" w:rsidRPr="00761F06">
        <w:rPr>
          <w:rFonts w:ascii="Times New Roman" w:hAnsi="Times New Roman" w:cs="Times New Roman"/>
          <w:i/>
          <w:sz w:val="24"/>
          <w:szCs w:val="24"/>
        </w:rPr>
        <w:t xml:space="preserve">Edition). </w:t>
      </w:r>
      <w:r w:rsidR="009B391C" w:rsidRPr="00761F06">
        <w:rPr>
          <w:rFonts w:ascii="Times New Roman" w:hAnsi="Times New Roman" w:cs="Times New Roman"/>
          <w:sz w:val="24"/>
          <w:szCs w:val="24"/>
        </w:rPr>
        <w:t>(2009). Washington, D.C.: American Psychological</w:t>
      </w:r>
      <w:r w:rsidR="009B391C" w:rsidRPr="00761F06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9B391C" w:rsidRPr="00761F06">
        <w:rPr>
          <w:rFonts w:ascii="Times New Roman" w:hAnsi="Times New Roman" w:cs="Times New Roman"/>
          <w:sz w:val="24"/>
          <w:szCs w:val="24"/>
        </w:rPr>
        <w:t>Association</w:t>
      </w:r>
    </w:p>
    <w:p w:rsidR="006159BE" w:rsidRPr="00761F06" w:rsidRDefault="003B2968" w:rsidP="00CA4FC9">
      <w:pPr>
        <w:pStyle w:val="TableParagraph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sz w:val="24"/>
          <w:szCs w:val="24"/>
        </w:rPr>
        <w:t>.</w:t>
      </w:r>
    </w:p>
    <w:p w:rsidR="00163F5F" w:rsidRPr="00761F06" w:rsidRDefault="00163F5F" w:rsidP="00CA4FC9">
      <w:pPr>
        <w:pStyle w:val="TableParagraph"/>
        <w:tabs>
          <w:tab w:val="left" w:pos="-5670"/>
        </w:tabs>
        <w:ind w:lef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F5F" w:rsidRPr="00761F06" w:rsidRDefault="003B2968" w:rsidP="00CA4FC9">
      <w:pPr>
        <w:pStyle w:val="TableParagraph"/>
        <w:tabs>
          <w:tab w:val="left" w:pos="-5670"/>
        </w:tabs>
        <w:ind w:left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705">
        <w:rPr>
          <w:rFonts w:ascii="Times New Roman" w:hAnsi="Times New Roman" w:cs="Times New Roman"/>
          <w:b/>
          <w:sz w:val="24"/>
          <w:szCs w:val="24"/>
        </w:rPr>
        <w:t>2.</w:t>
      </w:r>
      <w:r w:rsidRPr="00BC4705">
        <w:rPr>
          <w:rFonts w:ascii="Times New Roman" w:hAnsi="Times New Roman" w:cs="Times New Roman"/>
          <w:b/>
          <w:sz w:val="24"/>
          <w:szCs w:val="24"/>
        </w:rPr>
        <w:tab/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ДИПЛОМСКИ</w:t>
      </w:r>
      <w:r w:rsidRPr="00BC4705">
        <w:rPr>
          <w:rFonts w:ascii="Times New Roman" w:hAnsi="Times New Roman" w:cs="Times New Roman"/>
          <w:b/>
          <w:sz w:val="24"/>
          <w:szCs w:val="24"/>
        </w:rPr>
        <w:t>,</w:t>
      </w:r>
      <w:r w:rsidRPr="00BC470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МАСТЕР</w:t>
      </w:r>
      <w:r w:rsidRPr="00BC4705">
        <w:rPr>
          <w:rFonts w:ascii="Times New Roman" w:hAnsi="Times New Roman" w:cs="Times New Roman"/>
          <w:b/>
          <w:sz w:val="24"/>
          <w:szCs w:val="24"/>
        </w:rPr>
        <w:t>,</w:t>
      </w:r>
      <w:r w:rsidRPr="00BC470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МАГИСТАРСКИ</w:t>
      </w:r>
      <w:r w:rsidRPr="00BC47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C470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ДОКТОРСКИ</w:t>
      </w:r>
      <w:r w:rsidRPr="00BC47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РАДОВИ</w:t>
      </w:r>
    </w:p>
    <w:p w:rsidR="00696713" w:rsidRPr="00761F06" w:rsidRDefault="00163F5F" w:rsidP="00CA4FC9">
      <w:pPr>
        <w:pStyle w:val="TableParagraph"/>
        <w:tabs>
          <w:tab w:val="left" w:pos="-567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sz w:val="24"/>
          <w:szCs w:val="24"/>
        </w:rPr>
        <w:tab/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Презиме, Иницијал имена. (Година). </w:t>
      </w:r>
      <w:r w:rsidR="003B2968" w:rsidRPr="00761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Наслов.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Врста рада (дипломски, мастер,</w:t>
      </w:r>
      <w:r w:rsidR="003B2968"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магистарски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3B2968"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докторски</w:t>
      </w:r>
      <w:r w:rsidR="003B2968"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рад).</w:t>
      </w:r>
      <w:r w:rsidR="003B2968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Место: Установа</w:t>
      </w:r>
      <w:r w:rsidR="003B2968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3B2968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3B2968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одбрањен</w:t>
      </w:r>
      <w:r w:rsidR="003B2968"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рад.</w:t>
      </w:r>
    </w:p>
    <w:p w:rsidR="003B2968" w:rsidRPr="00761F06" w:rsidRDefault="003B2968" w:rsidP="00CA4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968" w:rsidRPr="00761F06" w:rsidRDefault="003B2968" w:rsidP="00CA4FC9">
      <w:pPr>
        <w:pStyle w:val="TableParagraph"/>
        <w:numPr>
          <w:ilvl w:val="1"/>
          <w:numId w:val="4"/>
        </w:numPr>
        <w:tabs>
          <w:tab w:val="left" w:pos="8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Дипломски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рад: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(Ивковић,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2008: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8)</w:t>
      </w:r>
    </w:p>
    <w:p w:rsidR="003B2968" w:rsidRPr="00761F06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Ивковић, М. (2008).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Хабермасова концепција системске</w:t>
      </w:r>
      <w:r w:rsidRPr="00761F06">
        <w:rPr>
          <w:rFonts w:ascii="Times New Roman" w:hAnsi="Times New Roman" w:cs="Times New Roman"/>
          <w:i/>
          <w:spacing w:val="-4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колонизације света живота. </w:t>
      </w:r>
      <w:r w:rsidRPr="00761F06">
        <w:rPr>
          <w:rFonts w:ascii="Times New Roman" w:hAnsi="Times New Roman" w:cs="Times New Roman"/>
          <w:sz w:val="24"/>
          <w:szCs w:val="24"/>
        </w:rPr>
        <w:t>Дипломски рад. Београд:</w:t>
      </w:r>
      <w:r w:rsidRPr="00761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Филозофски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факултет.</w:t>
      </w:r>
    </w:p>
    <w:p w:rsidR="003B2968" w:rsidRPr="00761F06" w:rsidRDefault="003B2968" w:rsidP="00CA4FC9">
      <w:pPr>
        <w:pStyle w:val="TableParagraph"/>
        <w:numPr>
          <w:ilvl w:val="1"/>
          <w:numId w:val="4"/>
        </w:numPr>
        <w:tabs>
          <w:tab w:val="left" w:pos="8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Мастер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рад: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 xml:space="preserve">тексту: </w:t>
      </w:r>
      <w:r w:rsidRPr="00761F06">
        <w:rPr>
          <w:rFonts w:ascii="Times New Roman" w:hAnsi="Times New Roman" w:cs="Times New Roman"/>
          <w:sz w:val="24"/>
          <w:szCs w:val="24"/>
        </w:rPr>
        <w:t>(Вучић, 2012: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26)</w:t>
      </w:r>
    </w:p>
    <w:p w:rsidR="003B2968" w:rsidRPr="00761F06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Вучић, С. (2012).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Секуритизација као аналитички оквир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националне безбедности. </w:t>
      </w:r>
      <w:r w:rsidRPr="00761F06">
        <w:rPr>
          <w:rFonts w:ascii="Times New Roman" w:hAnsi="Times New Roman" w:cs="Times New Roman"/>
          <w:sz w:val="24"/>
          <w:szCs w:val="24"/>
        </w:rPr>
        <w:t>Мастер рад. Београд: Факултет</w:t>
      </w:r>
      <w:r w:rsidRPr="00761F06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безбедности.</w:t>
      </w:r>
    </w:p>
    <w:p w:rsidR="003B2968" w:rsidRPr="00761F06" w:rsidRDefault="003B2968" w:rsidP="00CA4FC9">
      <w:pPr>
        <w:pStyle w:val="TableParagraph"/>
        <w:numPr>
          <w:ilvl w:val="1"/>
          <w:numId w:val="4"/>
        </w:numPr>
        <w:tabs>
          <w:tab w:val="left" w:pos="863"/>
          <w:tab w:val="left" w:pos="8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Магистарски</w:t>
      </w:r>
      <w:r w:rsidRPr="00761F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рад:</w:t>
      </w:r>
    </w:p>
    <w:p w:rsidR="003B2968" w:rsidRPr="00761F06" w:rsidRDefault="003B2968" w:rsidP="00CA4FC9">
      <w:pPr>
        <w:pStyle w:val="Table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 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(Живојиновић, 2008: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72)</w:t>
      </w:r>
    </w:p>
    <w:p w:rsidR="003B2968" w:rsidRPr="00761F06" w:rsidRDefault="003B2968" w:rsidP="00CA4FC9">
      <w:pPr>
        <w:pStyle w:val="TableParagraph"/>
        <w:ind w:left="2844" w:hanging="1568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Живојиновић, Д. (2008).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Реализам нивоа анализе у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међународним</w:t>
      </w:r>
      <w:r w:rsidRPr="00761F06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односима.</w:t>
      </w:r>
      <w:r w:rsidRPr="00761F06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Магистарски</w:t>
      </w:r>
      <w:r w:rsidRPr="00761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рад.</w:t>
      </w:r>
      <w:r w:rsidRPr="00761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Београд:</w:t>
      </w:r>
      <w:r w:rsidRPr="00761F06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Факултет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политичких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наука.</w:t>
      </w:r>
    </w:p>
    <w:p w:rsidR="003B2968" w:rsidRPr="00761F06" w:rsidRDefault="003B2968" w:rsidP="00CA4FC9">
      <w:pPr>
        <w:pStyle w:val="TableParagraph"/>
        <w:numPr>
          <w:ilvl w:val="1"/>
          <w:numId w:val="4"/>
        </w:numPr>
        <w:tabs>
          <w:tab w:val="left" w:pos="863"/>
          <w:tab w:val="left" w:pos="8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Докторски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рад: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>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(Ејдус, 2012: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145)</w:t>
      </w:r>
    </w:p>
    <w:p w:rsidR="00942E85" w:rsidRPr="00BC4705" w:rsidRDefault="003B2968" w:rsidP="00CA4FC9">
      <w:pPr>
        <w:ind w:left="2835" w:hanging="15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Ејдус, Ф. (2012).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Узајамно конституисање идентитета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политичке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заједнице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њене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безбедности.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Докторски</w:t>
      </w:r>
      <w:r w:rsidRPr="00BC47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рад.</w:t>
      </w:r>
      <w:r w:rsidR="00942E85" w:rsidRPr="00BC4705">
        <w:rPr>
          <w:rFonts w:ascii="Times New Roman" w:hAnsi="Times New Roman" w:cs="Times New Roman"/>
          <w:sz w:val="24"/>
          <w:szCs w:val="24"/>
          <w:lang w:val="ru-RU"/>
        </w:rPr>
        <w:t xml:space="preserve"> Београд:</w:t>
      </w:r>
      <w:r w:rsidR="00942E85" w:rsidRPr="00BC470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942E85" w:rsidRPr="00BC4705">
        <w:rPr>
          <w:rFonts w:ascii="Times New Roman" w:hAnsi="Times New Roman" w:cs="Times New Roman"/>
          <w:sz w:val="24"/>
          <w:szCs w:val="24"/>
          <w:lang w:val="ru-RU"/>
        </w:rPr>
        <w:t>Факултет</w:t>
      </w:r>
      <w:r w:rsidR="00942E85" w:rsidRPr="00BC47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42E85" w:rsidRPr="00BC4705">
        <w:rPr>
          <w:rFonts w:ascii="Times New Roman" w:hAnsi="Times New Roman" w:cs="Times New Roman"/>
          <w:sz w:val="24"/>
          <w:szCs w:val="24"/>
          <w:lang w:val="ru-RU"/>
        </w:rPr>
        <w:t>политичких</w:t>
      </w:r>
      <w:r w:rsidR="00942E85" w:rsidRPr="00BC47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942E85" w:rsidRPr="00BC4705">
        <w:rPr>
          <w:rFonts w:ascii="Times New Roman" w:hAnsi="Times New Roman" w:cs="Times New Roman"/>
          <w:sz w:val="24"/>
          <w:szCs w:val="24"/>
          <w:lang w:val="ru-RU"/>
        </w:rPr>
        <w:t>наука.</w:t>
      </w:r>
    </w:p>
    <w:p w:rsidR="003B2968" w:rsidRPr="00BC4705" w:rsidRDefault="003B2968" w:rsidP="00CA4F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2968" w:rsidRPr="00761F06" w:rsidRDefault="003B2968" w:rsidP="00CA4FC9">
      <w:pPr>
        <w:pStyle w:val="TableParagraph"/>
        <w:tabs>
          <w:tab w:val="left" w:pos="717"/>
        </w:tabs>
        <w:ind w:left="32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ab/>
        <w:t>НАУЧНИ</w:t>
      </w:r>
      <w:r w:rsidRPr="00761F06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РАД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(ЧЛАНАК)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НАУЧНОМ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ЧАСОПИСУ</w:t>
      </w:r>
    </w:p>
    <w:p w:rsidR="005B0600" w:rsidRPr="00BC4705" w:rsidRDefault="005C2FBB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Презиме,</w:t>
      </w:r>
      <w:r w:rsidR="003B2968" w:rsidRPr="00761F0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Иницијал</w:t>
      </w:r>
      <w:r w:rsidR="003B2968" w:rsidRPr="00761F0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имена.</w:t>
      </w:r>
      <w:r w:rsidR="003B2968" w:rsidRPr="00761F0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(Година).</w:t>
      </w:r>
      <w:r w:rsidR="003B2968" w:rsidRPr="00761F0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Наслов.</w:t>
      </w:r>
      <w:r w:rsidR="003B2968" w:rsidRPr="00761F0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i/>
          <w:sz w:val="24"/>
          <w:szCs w:val="24"/>
          <w:lang w:val="ru-RU"/>
        </w:rPr>
        <w:t>Назив</w:t>
      </w:r>
      <w:r w:rsidR="003B2968" w:rsidRPr="00761F06">
        <w:rPr>
          <w:rFonts w:ascii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i/>
          <w:sz w:val="24"/>
          <w:szCs w:val="24"/>
          <w:lang w:val="ru-RU"/>
        </w:rPr>
        <w:t>часописа,</w:t>
      </w:r>
      <w:r w:rsidR="003B2968" w:rsidRPr="00761F06">
        <w:rPr>
          <w:rFonts w:ascii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i/>
          <w:sz w:val="24"/>
          <w:szCs w:val="24"/>
          <w:lang w:val="ru-RU"/>
        </w:rPr>
        <w:t>волумен</w:t>
      </w:r>
      <w:r w:rsidR="003B2968" w:rsidRPr="00761F06">
        <w:rPr>
          <w:rFonts w:ascii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(број),</w:t>
      </w:r>
      <w:r w:rsidR="003B2968"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прва</w:t>
      </w:r>
      <w:r w:rsidR="003B2968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страна</w:t>
      </w:r>
      <w:r w:rsidR="003B2968" w:rsidRPr="00761F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чланка</w:t>
      </w:r>
      <w:r w:rsidR="00B418F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>последња страна</w:t>
      </w:r>
      <w:r w:rsidR="003B2968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B2968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чланка. </w:t>
      </w:r>
    </w:p>
    <w:p w:rsidR="00B418FA" w:rsidRDefault="00B418FA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2968" w:rsidRPr="005C2FBB" w:rsidRDefault="003B2968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Један</w:t>
      </w:r>
      <w:r w:rsidRPr="005C2FB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аутор</w:t>
      </w:r>
    </w:p>
    <w:p w:rsidR="003B2968" w:rsidRPr="005C2FBB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5C2FB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тексту: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61F06">
        <w:rPr>
          <w:rFonts w:ascii="Times New Roman" w:hAnsi="Times New Roman" w:cs="Times New Roman"/>
          <w:sz w:val="24"/>
          <w:szCs w:val="24"/>
        </w:rPr>
        <w:t>Kesetovic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, 2009:</w:t>
      </w:r>
      <w:r w:rsidRPr="005C2FB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435)</w:t>
      </w:r>
    </w:p>
    <w:p w:rsidR="003B2968" w:rsidRPr="00761F06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</w:rPr>
        <w:t>Kesetovic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1F06">
        <w:rPr>
          <w:rFonts w:ascii="Times New Roman" w:hAnsi="Times New Roman" w:cs="Times New Roman"/>
          <w:sz w:val="24"/>
          <w:szCs w:val="24"/>
        </w:rPr>
        <w:t>Z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(2009). </w:t>
      </w:r>
      <w:r w:rsidRPr="00761F06">
        <w:rPr>
          <w:rFonts w:ascii="Times New Roman" w:hAnsi="Times New Roman" w:cs="Times New Roman"/>
          <w:sz w:val="24"/>
          <w:szCs w:val="24"/>
        </w:rPr>
        <w:t>Understanding diversity in policing: Serbian</w:t>
      </w:r>
      <w:r w:rsidRPr="00761F0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 xml:space="preserve">perspectives. </w:t>
      </w:r>
      <w:r w:rsidRPr="00761F06">
        <w:rPr>
          <w:rFonts w:ascii="Times New Roman" w:hAnsi="Times New Roman" w:cs="Times New Roman"/>
          <w:i/>
          <w:sz w:val="24"/>
          <w:szCs w:val="24"/>
        </w:rPr>
        <w:t>Policing: An International Journal of Police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Strategies</w:t>
      </w:r>
      <w:r w:rsidRPr="00761F0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&amp; Management,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32</w:t>
      </w:r>
      <w:r w:rsidR="00B418FA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(3),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431</w:t>
      </w:r>
      <w:r w:rsidR="00B418FA">
        <w:rPr>
          <w:rFonts w:ascii="Times New Roman" w:hAnsi="Times New Roman" w:cs="Times New Roman"/>
          <w:sz w:val="24"/>
          <w:szCs w:val="24"/>
        </w:rPr>
        <w:t>‒</w:t>
      </w:r>
      <w:r w:rsidRPr="00761F06">
        <w:rPr>
          <w:rFonts w:ascii="Times New Roman" w:hAnsi="Times New Roman" w:cs="Times New Roman"/>
          <w:sz w:val="24"/>
          <w:szCs w:val="24"/>
        </w:rPr>
        <w:t>445.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 xml:space="preserve">тексту: </w:t>
      </w:r>
      <w:r w:rsidRPr="00761F06">
        <w:rPr>
          <w:rFonts w:ascii="Times New Roman" w:hAnsi="Times New Roman" w:cs="Times New Roman"/>
          <w:sz w:val="24"/>
          <w:szCs w:val="24"/>
        </w:rPr>
        <w:t>(Драгишић,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2010: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225)</w:t>
      </w:r>
    </w:p>
    <w:p w:rsidR="005C2FBB" w:rsidRPr="00BC4705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Драгишић, З. (2010). Национална безбедност – алтернативе</w:t>
      </w:r>
      <w:r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перспективе.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i/>
          <w:sz w:val="24"/>
          <w:szCs w:val="24"/>
          <w:lang w:val="ru-RU"/>
        </w:rPr>
        <w:t>Српска</w:t>
      </w:r>
      <w:r w:rsidRPr="00BC4705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i/>
          <w:sz w:val="24"/>
          <w:szCs w:val="24"/>
          <w:lang w:val="ru-RU"/>
        </w:rPr>
        <w:t>политичка</w:t>
      </w:r>
      <w:r w:rsidRPr="00BC4705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i/>
          <w:sz w:val="24"/>
          <w:szCs w:val="24"/>
          <w:lang w:val="ru-RU"/>
        </w:rPr>
        <w:t>мисао,</w:t>
      </w:r>
      <w:r w:rsidRPr="00BC4705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i/>
          <w:sz w:val="24"/>
          <w:szCs w:val="24"/>
          <w:lang w:val="ru-RU"/>
        </w:rPr>
        <w:t>28</w:t>
      </w:r>
      <w:r w:rsidR="00B418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(2),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217</w:t>
      </w:r>
      <w:r w:rsidR="00B418F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232.</w:t>
      </w:r>
    </w:p>
    <w:p w:rsidR="003B2968" w:rsidRPr="00BC4705" w:rsidRDefault="003B2968" w:rsidP="00CA4FC9">
      <w:pPr>
        <w:pStyle w:val="TableParagraph"/>
        <w:ind w:left="2844" w:hanging="28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>Више аутора</w:t>
      </w:r>
    </w:p>
    <w:p w:rsidR="003B2968" w:rsidRPr="00BC4705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>у тексту:</w:t>
      </w:r>
      <w:r w:rsidRPr="00BC470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Gad</w:t>
      </w:r>
      <w:r w:rsidRPr="00BC4705">
        <w:rPr>
          <w:rFonts w:ascii="Times New Roman" w:hAnsi="Times New Roman" w:cs="Times New Roman"/>
          <w:color w:val="212121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color w:val="212121"/>
          <w:sz w:val="24"/>
          <w:szCs w:val="24"/>
          <w:lang w:val="ru-RU"/>
        </w:rPr>
        <w:t>&amp;</w:t>
      </w:r>
      <w:r w:rsidRPr="00BC4705">
        <w:rPr>
          <w:rFonts w:ascii="Times New Roman" w:hAnsi="Times New Roman" w:cs="Times New Roman"/>
          <w:color w:val="212121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Petersen</w:t>
      </w:r>
      <w:r w:rsidRPr="00BC4705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2011: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325)</w:t>
      </w:r>
    </w:p>
    <w:p w:rsidR="003B2968" w:rsidRPr="00761F06" w:rsidRDefault="003B2968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Gad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P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&amp;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Petersen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,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K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</w:t>
      </w:r>
      <w:r w:rsidRPr="00761F06">
        <w:rPr>
          <w:rFonts w:ascii="Times New Roman" w:hAnsi="Times New Roman" w:cs="Times New Roman"/>
          <w:color w:val="212121"/>
          <w:sz w:val="24"/>
          <w:szCs w:val="24"/>
        </w:rPr>
        <w:t>L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. (2011). </w:t>
      </w:r>
      <w:r w:rsidRPr="00761F06">
        <w:rPr>
          <w:rFonts w:ascii="Times New Roman" w:hAnsi="Times New Roman" w:cs="Times New Roman"/>
          <w:color w:val="111111"/>
          <w:sz w:val="24"/>
          <w:szCs w:val="24"/>
        </w:rPr>
        <w:t>Concepts of politics in</w:t>
      </w:r>
      <w:r w:rsidRPr="00761F06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color w:val="111111"/>
          <w:sz w:val="24"/>
          <w:szCs w:val="24"/>
        </w:rPr>
        <w:t>securitization</w:t>
      </w:r>
      <w:r w:rsidRPr="00761F06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color w:val="111111"/>
          <w:sz w:val="24"/>
          <w:szCs w:val="24"/>
        </w:rPr>
        <w:t>studies.</w:t>
      </w:r>
      <w:r w:rsidRPr="00761F06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color w:val="212121"/>
          <w:sz w:val="24"/>
          <w:szCs w:val="24"/>
        </w:rPr>
        <w:t>Security</w:t>
      </w:r>
      <w:r w:rsidRPr="00761F06">
        <w:rPr>
          <w:rFonts w:ascii="Times New Roman" w:hAnsi="Times New Roman" w:cs="Times New Roman"/>
          <w:i/>
          <w:color w:val="212121"/>
          <w:spacing w:val="-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color w:val="212121"/>
          <w:sz w:val="24"/>
          <w:szCs w:val="24"/>
        </w:rPr>
        <w:t>Dialogue</w:t>
      </w:r>
      <w:r w:rsidRPr="00761F06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,</w:t>
      </w:r>
      <w:r w:rsidRPr="00761F06">
        <w:rPr>
          <w:rFonts w:ascii="Times New Roman" w:hAnsi="Times New Roman" w:cs="Times New Roman"/>
          <w:i/>
          <w:color w:val="212121"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42</w:t>
      </w:r>
      <w:r w:rsidR="00B418FA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>(4-5),</w:t>
      </w:r>
      <w:r w:rsidRPr="00761F06">
        <w:rPr>
          <w:rFonts w:ascii="Times New Roman" w:hAnsi="Times New Roman" w:cs="Times New Roman"/>
          <w:color w:val="212121"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>315</w:t>
      </w:r>
      <w:r w:rsidR="00B418FA">
        <w:rPr>
          <w:rFonts w:ascii="Times New Roman" w:hAnsi="Times New Roman" w:cs="Times New Roman"/>
          <w:color w:val="212121"/>
          <w:sz w:val="24"/>
          <w:szCs w:val="24"/>
          <w:lang w:val="ru-RU"/>
        </w:rPr>
        <w:t>‒</w:t>
      </w:r>
      <w:r w:rsidRPr="00761F06">
        <w:rPr>
          <w:rFonts w:ascii="Times New Roman" w:hAnsi="Times New Roman" w:cs="Times New Roman"/>
          <w:color w:val="212121"/>
          <w:sz w:val="24"/>
          <w:szCs w:val="24"/>
          <w:lang w:val="ru-RU"/>
        </w:rPr>
        <w:t>328.</w:t>
      </w:r>
    </w:p>
    <w:p w:rsidR="003B2968" w:rsidRPr="00761F06" w:rsidRDefault="003B2968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 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(Станаревић и</w:t>
      </w:r>
      <w:r w:rsidRPr="00761F0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сар.,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2012: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155)</w:t>
      </w:r>
    </w:p>
    <w:p w:rsidR="005B0600" w:rsidRPr="00761F06" w:rsidRDefault="003B2968" w:rsidP="00DD1AD6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Станаревић, С., Гачић, Ј. и Јаковљевић, В. (2012). Интегрисање</w:t>
      </w:r>
      <w:r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концепта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safety</w:t>
      </w:r>
      <w:r w:rsidRPr="00761F06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security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културе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корпоративну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безбедност.</w:t>
      </w:r>
      <w:r w:rsidRPr="00761F0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Годишњак</w:t>
      </w:r>
      <w:r w:rsidRPr="00761F06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Факултета</w:t>
      </w:r>
      <w:r w:rsidRPr="00761F06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безбедности,</w:t>
      </w:r>
      <w:r w:rsidRPr="00761F0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="00B418F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163.</w:t>
      </w:r>
    </w:p>
    <w:p w:rsidR="00EF1074" w:rsidRPr="00761F06" w:rsidRDefault="003B2968" w:rsidP="00CA4FC9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Више аутора, онлајн научни часопис</w:t>
      </w:r>
      <w:r w:rsidRPr="00761F06">
        <w:rPr>
          <w:rFonts w:ascii="Times New Roman" w:hAnsi="Times New Roman" w:cs="Times New Roman"/>
          <w:b/>
          <w:spacing w:val="-46"/>
          <w:sz w:val="24"/>
          <w:szCs w:val="24"/>
          <w:lang w:val="ru-RU"/>
        </w:rPr>
        <w:t xml:space="preserve"> </w:t>
      </w:r>
    </w:p>
    <w:p w:rsidR="00EF1074" w:rsidRPr="00761F06" w:rsidRDefault="003B2968" w:rsidP="00CA4FC9">
      <w:pPr>
        <w:pStyle w:val="TableParagraph"/>
        <w:numPr>
          <w:ilvl w:val="1"/>
          <w:numId w:val="3"/>
        </w:numPr>
        <w:tabs>
          <w:tab w:val="clear" w:pos="360"/>
        </w:tabs>
        <w:ind w:left="1283" w:hanging="9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61F06">
        <w:rPr>
          <w:rFonts w:ascii="Times New Roman" w:hAnsi="Times New Roman" w:cs="Times New Roman"/>
          <w:sz w:val="24"/>
          <w:szCs w:val="24"/>
        </w:rPr>
        <w:t>Said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Funk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, 2002)</w:t>
      </w:r>
    </w:p>
    <w:p w:rsidR="00696713" w:rsidRDefault="003B2968" w:rsidP="00CA4FC9">
      <w:pPr>
        <w:pStyle w:val="TableParagraph"/>
        <w:tabs>
          <w:tab w:val="left" w:pos="-6237"/>
        </w:tabs>
        <w:ind w:left="2835" w:hanging="155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="00946D45" w:rsidRPr="00761F06">
        <w:rPr>
          <w:rFonts w:ascii="Times New Roman" w:hAnsi="Times New Roman" w:cs="Times New Roman"/>
          <w:sz w:val="24"/>
          <w:szCs w:val="24"/>
        </w:rPr>
        <w:t>Said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6D45" w:rsidRPr="00761F06">
        <w:rPr>
          <w:rFonts w:ascii="Times New Roman" w:hAnsi="Times New Roman" w:cs="Times New Roman"/>
          <w:sz w:val="24"/>
          <w:szCs w:val="24"/>
        </w:rPr>
        <w:t>A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6D45" w:rsidRPr="00761F06">
        <w:rPr>
          <w:rFonts w:ascii="Times New Roman" w:hAnsi="Times New Roman" w:cs="Times New Roman"/>
          <w:sz w:val="24"/>
          <w:szCs w:val="24"/>
        </w:rPr>
        <w:t>A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&amp; </w:t>
      </w:r>
      <w:r w:rsidR="00946D45" w:rsidRPr="00761F06">
        <w:rPr>
          <w:rFonts w:ascii="Times New Roman" w:hAnsi="Times New Roman" w:cs="Times New Roman"/>
          <w:sz w:val="24"/>
          <w:szCs w:val="24"/>
        </w:rPr>
        <w:t>Funk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6D45" w:rsidRPr="00761F06">
        <w:rPr>
          <w:rFonts w:ascii="Times New Roman" w:hAnsi="Times New Roman" w:cs="Times New Roman"/>
          <w:sz w:val="24"/>
          <w:szCs w:val="24"/>
        </w:rPr>
        <w:t>N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6D45" w:rsidRPr="00761F06">
        <w:rPr>
          <w:rFonts w:ascii="Times New Roman" w:hAnsi="Times New Roman" w:cs="Times New Roman"/>
          <w:sz w:val="24"/>
          <w:szCs w:val="24"/>
        </w:rPr>
        <w:t>C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(2002). </w:t>
      </w:r>
      <w:r w:rsidR="00946D45" w:rsidRPr="00761F06">
        <w:rPr>
          <w:rFonts w:ascii="Times New Roman" w:hAnsi="Times New Roman" w:cs="Times New Roman"/>
          <w:sz w:val="24"/>
          <w:szCs w:val="24"/>
        </w:rPr>
        <w:t>The Role of Faith in Cross-</w:t>
      </w:r>
      <w:r w:rsidR="00946D45" w:rsidRPr="00761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6D45" w:rsidRPr="00761F06">
        <w:rPr>
          <w:rFonts w:ascii="Times New Roman" w:hAnsi="Times New Roman" w:cs="Times New Roman"/>
          <w:sz w:val="24"/>
          <w:szCs w:val="24"/>
        </w:rPr>
        <w:t xml:space="preserve">Cultural Conflict Resolution. </w:t>
      </w:r>
      <w:r w:rsidR="00946D45" w:rsidRPr="00761F06">
        <w:rPr>
          <w:rFonts w:ascii="Times New Roman" w:hAnsi="Times New Roman" w:cs="Times New Roman"/>
          <w:i/>
          <w:sz w:val="24"/>
          <w:szCs w:val="24"/>
        </w:rPr>
        <w:t>Peace and Conflict Studies, 9</w:t>
      </w:r>
      <w:r w:rsidR="004974BB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="00946D45" w:rsidRPr="00761F06">
        <w:rPr>
          <w:rFonts w:ascii="Times New Roman" w:hAnsi="Times New Roman" w:cs="Times New Roman"/>
          <w:sz w:val="24"/>
          <w:szCs w:val="24"/>
        </w:rPr>
        <w:t>(1).</w:t>
      </w:r>
      <w:r w:rsidR="00946D45" w:rsidRPr="00761F06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>Преузето</w:t>
      </w:r>
      <w:r w:rsidR="00946D45" w:rsidRPr="00BC4705">
        <w:rPr>
          <w:rFonts w:ascii="Times New Roman" w:hAnsi="Times New Roman" w:cs="Times New Roman"/>
          <w:sz w:val="24"/>
          <w:szCs w:val="24"/>
        </w:rPr>
        <w:t xml:space="preserve"> 14. 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>новембра</w:t>
      </w:r>
      <w:r w:rsidR="00946D45" w:rsidRPr="00BC4705">
        <w:rPr>
          <w:rFonts w:ascii="Times New Roman" w:hAnsi="Times New Roman" w:cs="Times New Roman"/>
          <w:sz w:val="24"/>
          <w:szCs w:val="24"/>
        </w:rPr>
        <w:t xml:space="preserve"> 2014. </w:t>
      </w:r>
      <w:r w:rsidR="00946D45" w:rsidRPr="00761F0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5C2FB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="005C2FBB" w:rsidRPr="00761F06">
          <w:rPr>
            <w:rFonts w:ascii="Times New Roman" w:hAnsi="Times New Roman" w:cs="Times New Roman"/>
            <w:sz w:val="24"/>
            <w:szCs w:val="24"/>
          </w:rPr>
          <w:t>http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://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www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.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gmu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.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edu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/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programs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/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icar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/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pcs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/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ASNC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83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PCS</w:t>
        </w:r>
        <w:r w:rsidR="005C2FBB" w:rsidRPr="00BC4705">
          <w:rPr>
            <w:rFonts w:ascii="Times New Roman" w:hAnsi="Times New Roman" w:cs="Times New Roman"/>
            <w:sz w:val="24"/>
            <w:szCs w:val="24"/>
          </w:rPr>
          <w:t>.</w:t>
        </w:r>
        <w:r w:rsidR="005C2FBB" w:rsidRPr="00761F06">
          <w:rPr>
            <w:rFonts w:ascii="Times New Roman" w:hAnsi="Times New Roman" w:cs="Times New Roman"/>
            <w:sz w:val="24"/>
            <w:szCs w:val="24"/>
          </w:rPr>
          <w:t>htm</w:t>
        </w:r>
      </w:hyperlink>
      <w:r w:rsidR="00EF1074" w:rsidRPr="00BC47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C2FBB" w:rsidRPr="005C2FBB" w:rsidRDefault="005C2FBB" w:rsidP="00CA4FC9">
      <w:pPr>
        <w:pStyle w:val="TableParagraph"/>
        <w:tabs>
          <w:tab w:val="left" w:pos="-6237"/>
        </w:tabs>
        <w:ind w:left="2835" w:hanging="155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C2FBB" w:rsidRPr="00BC4705" w:rsidRDefault="005B0600" w:rsidP="00CA4FC9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ab/>
        <w:t>САОПШТЕЊЕ</w:t>
      </w:r>
      <w:r w:rsidRPr="00761F06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ЗБОРНИКУ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СА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НАУЧНЕ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КОНФЕРЕНЦИЈЕ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ШТАМПАНО</w:t>
      </w:r>
      <w:r w:rsidRPr="00761F06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ЦЕЛИНИ</w:t>
      </w:r>
    </w:p>
    <w:p w:rsidR="00EF1074" w:rsidRPr="005C2FBB" w:rsidRDefault="005C2FBB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Презиме,</w:t>
      </w:r>
      <w:r w:rsidR="005B0600" w:rsidRPr="00761F0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Иницијал</w:t>
      </w:r>
      <w:r w:rsidR="005B0600" w:rsidRPr="00761F0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имена.</w:t>
      </w:r>
      <w:r w:rsidR="005B0600" w:rsidRPr="00761F0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(Година).</w:t>
      </w:r>
      <w:r w:rsidR="005B0600" w:rsidRPr="00761F0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Наслов.</w:t>
      </w:r>
      <w:r w:rsidR="005B0600" w:rsidRPr="00761F0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У:</w:t>
      </w:r>
      <w:r w:rsidR="005B0600" w:rsidRPr="00761F0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i/>
          <w:sz w:val="24"/>
          <w:szCs w:val="24"/>
          <w:lang w:val="ru-RU"/>
        </w:rPr>
        <w:t>Назив</w:t>
      </w:r>
      <w:r w:rsidR="005B0600" w:rsidRPr="00761F06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i/>
          <w:sz w:val="24"/>
          <w:szCs w:val="24"/>
          <w:lang w:val="ru-RU"/>
        </w:rPr>
        <w:t>зборника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0600" w:rsidRPr="00761F0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(прва</w:t>
      </w:r>
      <w:r w:rsidR="005B0600" w:rsidRPr="00761F0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страна</w:t>
      </w:r>
      <w:r w:rsidR="005B0600" w:rsidRPr="00761F06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чланка-последња</w:t>
      </w:r>
      <w:r w:rsidR="005B0600"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страна чланка). </w:t>
      </w:r>
      <w:r w:rsidR="005B0600" w:rsidRPr="00BC4705">
        <w:rPr>
          <w:rFonts w:ascii="Times New Roman" w:hAnsi="Times New Roman" w:cs="Times New Roman"/>
          <w:sz w:val="24"/>
          <w:szCs w:val="24"/>
          <w:lang w:val="ru-RU"/>
        </w:rPr>
        <w:t>Место:</w:t>
      </w:r>
      <w:r w:rsidR="005B0600" w:rsidRPr="00BC47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B0600" w:rsidRPr="00BC4705">
        <w:rPr>
          <w:rFonts w:ascii="Times New Roman" w:hAnsi="Times New Roman" w:cs="Times New Roman"/>
          <w:sz w:val="24"/>
          <w:szCs w:val="24"/>
          <w:lang w:val="ru-RU"/>
        </w:rPr>
        <w:t>Издавач.</w:t>
      </w:r>
    </w:p>
    <w:p w:rsidR="005B0600" w:rsidRPr="005C2FBB" w:rsidRDefault="005B0600" w:rsidP="00CA4FC9">
      <w:pPr>
        <w:pStyle w:val="TableParagraph"/>
        <w:tabs>
          <w:tab w:val="left" w:pos="863"/>
          <w:tab w:val="left" w:pos="86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Један</w:t>
      </w:r>
      <w:r w:rsidRPr="005C2FB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аутор:</w:t>
      </w:r>
    </w:p>
    <w:p w:rsidR="005B0600" w:rsidRPr="005C2FBB" w:rsidRDefault="005B0600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5C2FB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тексту:</w:t>
      </w:r>
      <w:r w:rsidRPr="005C2FBB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(Цветковић,</w:t>
      </w:r>
      <w:r w:rsidRPr="005C2FB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2002:</w:t>
      </w:r>
      <w:r w:rsidRPr="005C2FB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37)</w:t>
      </w:r>
    </w:p>
    <w:p w:rsidR="005B0600" w:rsidRPr="005C2FBB" w:rsidRDefault="005B0600" w:rsidP="00CA4FC9">
      <w:pPr>
        <w:pStyle w:val="TableParagraph"/>
        <w:ind w:left="2844" w:hanging="15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Цветковић, В. Н. (2002). Институције, држава, идентитет. У:</w:t>
      </w:r>
      <w:r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(Ре)конструкција институција: годину дана транзиције у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Србији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(стр. 27</w:t>
      </w:r>
      <w:r w:rsidR="004974B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42). Београд: Институт за филозофију и</w:t>
      </w:r>
      <w:r w:rsidRPr="005C2F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друштвену</w:t>
      </w:r>
      <w:r w:rsidRPr="005C2FB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теорију.</w:t>
      </w:r>
    </w:p>
    <w:p w:rsidR="005B0600" w:rsidRPr="005C2FBB" w:rsidRDefault="005B0600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Више аутора:</w:t>
      </w:r>
    </w:p>
    <w:p w:rsidR="005B0600" w:rsidRPr="00761F06" w:rsidRDefault="005B0600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61F0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тексту:</w:t>
      </w:r>
      <w:r w:rsidRPr="00761F06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(Јоветић и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Јанковић, 2011)</w:t>
      </w:r>
    </w:p>
    <w:p w:rsidR="005B0600" w:rsidRPr="00761F06" w:rsidRDefault="005B0600" w:rsidP="00CA4FC9">
      <w:pPr>
        <w:pStyle w:val="TableParagraph"/>
        <w:ind w:left="2985" w:hanging="1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Јоветић, С. и Јанковић, Н. (2011). Значај научно-технолошког</w:t>
      </w:r>
      <w:r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развоја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61F0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друштвено-економски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развој</w:t>
      </w:r>
      <w:r w:rsidRPr="00761F0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земље:</w:t>
      </w:r>
      <w:r w:rsidR="00761F06" w:rsidRPr="00B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статистичко-економетријски модел. У: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Технологија,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култура и развој: тематски зборник радова </w:t>
      </w:r>
      <w:r w:rsidRPr="00761F06">
        <w:rPr>
          <w:rFonts w:ascii="Times New Roman" w:hAnsi="Times New Roman" w:cs="Times New Roman"/>
          <w:i/>
          <w:sz w:val="24"/>
          <w:szCs w:val="24"/>
        </w:rPr>
        <w:t>XVIII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научног</w:t>
      </w:r>
      <w:r w:rsidRPr="00761F06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4974BB">
        <w:rPr>
          <w:rFonts w:ascii="Times New Roman" w:hAnsi="Times New Roman" w:cs="Times New Roman"/>
          <w:i/>
          <w:sz w:val="24"/>
          <w:szCs w:val="24"/>
          <w:lang w:val="ru-RU"/>
        </w:rPr>
        <w:t>скупа међународног значаја Технологија, култура и развој</w:t>
      </w:r>
      <w:r w:rsidRPr="00761F0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761F06">
        <w:rPr>
          <w:rFonts w:ascii="Times New Roman" w:hAnsi="Times New Roman" w:cs="Times New Roman"/>
          <w:i/>
          <w:spacing w:val="-47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(стр.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142</w:t>
      </w:r>
      <w:r w:rsidR="004974B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151).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Суботица: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Удружење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974BB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Технологија</w:t>
      </w:r>
      <w:r w:rsidRPr="00B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и друштво</w:t>
      </w:r>
      <w:r w:rsidR="004974BB">
        <w:rPr>
          <w:rFonts w:ascii="Times New Roman" w:hAnsi="Times New Roman" w:cs="Times New Roman"/>
          <w:sz w:val="24"/>
          <w:szCs w:val="24"/>
          <w:lang w:val="ru-RU"/>
        </w:rPr>
        <w:t>ˮ</w:t>
      </w:r>
      <w:r w:rsidRPr="00BC47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6713" w:rsidRPr="00761F06" w:rsidRDefault="00696713" w:rsidP="00CA4FC9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713" w:rsidRPr="00BC4705" w:rsidRDefault="00696713" w:rsidP="00CA4FC9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600" w:rsidRPr="00761F06" w:rsidRDefault="005B0600" w:rsidP="00CA4FC9">
      <w:pPr>
        <w:pStyle w:val="TableParagraph"/>
        <w:tabs>
          <w:tab w:val="left" w:pos="53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ab/>
        <w:t>ТЕКСТ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ПРЕУЗЕТ</w:t>
      </w:r>
      <w:r w:rsidRPr="00761F0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СА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>ИНТЕРНЕТА</w:t>
      </w:r>
    </w:p>
    <w:p w:rsidR="00696713" w:rsidRPr="00761F06" w:rsidRDefault="005C2FBB" w:rsidP="00CA4F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Презиме, Иницијал имена. (Година). </w:t>
      </w:r>
      <w:r w:rsidR="005B0600" w:rsidRPr="00761F06">
        <w:rPr>
          <w:rFonts w:ascii="Times New Roman" w:hAnsi="Times New Roman" w:cs="Times New Roman"/>
          <w:i/>
          <w:sz w:val="24"/>
          <w:szCs w:val="24"/>
          <w:lang w:val="ru-RU"/>
        </w:rPr>
        <w:t>Наслов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. Преузето датум. са Интернет</w:t>
      </w:r>
      <w:r w:rsidR="005B0600" w:rsidRPr="00761F06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="005B0600" w:rsidRPr="00761F06">
        <w:rPr>
          <w:rFonts w:ascii="Times New Roman" w:hAnsi="Times New Roman" w:cs="Times New Roman"/>
          <w:sz w:val="24"/>
          <w:szCs w:val="24"/>
          <w:lang w:val="ru-RU"/>
        </w:rPr>
        <w:t>адресе.</w:t>
      </w:r>
    </w:p>
    <w:p w:rsidR="005B0600" w:rsidRPr="00761F06" w:rsidRDefault="005B0600" w:rsidP="00CA4F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74BB" w:rsidRDefault="004974BB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0600" w:rsidRPr="005C2FBB" w:rsidRDefault="005B0600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Један</w:t>
      </w:r>
      <w:r w:rsidRPr="005C2FB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аутор:</w:t>
      </w:r>
    </w:p>
    <w:p w:rsidR="005B0600" w:rsidRPr="005C2FBB" w:rsidRDefault="005B0600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5C2FB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b/>
          <w:sz w:val="24"/>
          <w:szCs w:val="24"/>
          <w:lang w:val="ru-RU"/>
        </w:rPr>
        <w:t>тексту:</w:t>
      </w:r>
      <w:r w:rsidRPr="005C2FBB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(Ž</w:t>
      </w:r>
      <w:r w:rsidRPr="00761F06">
        <w:rPr>
          <w:rFonts w:ascii="Times New Roman" w:hAnsi="Times New Roman" w:cs="Times New Roman"/>
          <w:sz w:val="24"/>
          <w:szCs w:val="24"/>
        </w:rPr>
        <w:t>i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761F06">
        <w:rPr>
          <w:rFonts w:ascii="Times New Roman" w:hAnsi="Times New Roman" w:cs="Times New Roman"/>
          <w:sz w:val="24"/>
          <w:szCs w:val="24"/>
        </w:rPr>
        <w:t>ek</w:t>
      </w:r>
      <w:r w:rsidRPr="005C2FBB">
        <w:rPr>
          <w:rFonts w:ascii="Times New Roman" w:hAnsi="Times New Roman" w:cs="Times New Roman"/>
          <w:sz w:val="24"/>
          <w:szCs w:val="24"/>
          <w:lang w:val="ru-RU"/>
        </w:rPr>
        <w:t>, 2013)</w:t>
      </w:r>
    </w:p>
    <w:p w:rsidR="005B0600" w:rsidRDefault="005B0600" w:rsidP="00CA4FC9">
      <w:pPr>
        <w:pStyle w:val="TableParagraph"/>
        <w:ind w:left="2985" w:hanging="170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761F06">
        <w:rPr>
          <w:rFonts w:ascii="Times New Roman" w:hAnsi="Times New Roman" w:cs="Times New Roman"/>
          <w:sz w:val="24"/>
          <w:szCs w:val="24"/>
        </w:rPr>
        <w:t>i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>ž</w:t>
      </w:r>
      <w:r w:rsidRPr="00761F06">
        <w:rPr>
          <w:rFonts w:ascii="Times New Roman" w:hAnsi="Times New Roman" w:cs="Times New Roman"/>
          <w:sz w:val="24"/>
          <w:szCs w:val="24"/>
        </w:rPr>
        <w:t>ek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1F06">
        <w:rPr>
          <w:rFonts w:ascii="Times New Roman" w:hAnsi="Times New Roman" w:cs="Times New Roman"/>
          <w:sz w:val="24"/>
          <w:szCs w:val="24"/>
        </w:rPr>
        <w:t>S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(2013). </w:t>
      </w:r>
      <w:r w:rsidRPr="00761F06">
        <w:rPr>
          <w:rFonts w:ascii="Times New Roman" w:hAnsi="Times New Roman" w:cs="Times New Roman"/>
          <w:i/>
          <w:sz w:val="24"/>
          <w:szCs w:val="24"/>
        </w:rPr>
        <w:t>Die Krise des Westens betrifft sowohl Demokratie</w:t>
      </w:r>
      <w:r w:rsidRPr="00761F06">
        <w:rPr>
          <w:rFonts w:ascii="Times New Roman" w:hAnsi="Times New Roman" w:cs="Times New Roman"/>
          <w:i/>
          <w:spacing w:val="-4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>als auch Finanzwirtschaft</w:t>
      </w:r>
      <w:r w:rsidRPr="00761F06">
        <w:rPr>
          <w:rFonts w:ascii="Times New Roman" w:hAnsi="Times New Roman" w:cs="Times New Roman"/>
          <w:sz w:val="24"/>
          <w:szCs w:val="24"/>
        </w:rPr>
        <w:t xml:space="preserve">. Preuzeto 14. </w:t>
      </w:r>
      <w:r w:rsidR="004974BB">
        <w:rPr>
          <w:rFonts w:ascii="Times New Roman" w:hAnsi="Times New Roman" w:cs="Times New Roman"/>
          <w:sz w:val="24"/>
          <w:szCs w:val="24"/>
        </w:rPr>
        <w:t>novembra, 2013</w:t>
      </w:r>
      <w:r w:rsidRPr="00761F06">
        <w:rPr>
          <w:rFonts w:ascii="Times New Roman" w:hAnsi="Times New Roman" w:cs="Times New Roman"/>
          <w:sz w:val="24"/>
          <w:szCs w:val="24"/>
        </w:rPr>
        <w:t>, sa</w:t>
      </w:r>
      <w:r w:rsidRPr="00761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 w:history="1">
        <w:r w:rsidR="005C2FBB" w:rsidRPr="00A7521D">
          <w:rPr>
            <w:rStyle w:val="Hyperlink"/>
            <w:rFonts w:ascii="Times New Roman" w:hAnsi="Times New Roman" w:cs="Times New Roman"/>
            <w:sz w:val="24"/>
            <w:szCs w:val="24"/>
          </w:rPr>
          <w:t>http://www.egs.edu/faculty/slavoj-zizek/articles/die-krise-des westens-betrifft-sowohl-demokratie-als-auch-</w:t>
        </w:r>
        <w:r w:rsidR="005C2FBB" w:rsidRPr="00A7521D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5C2FBB" w:rsidRPr="00A7521D">
          <w:rPr>
            <w:rStyle w:val="Hyperlink"/>
            <w:rFonts w:ascii="Times New Roman" w:hAnsi="Times New Roman" w:cs="Times New Roman"/>
            <w:sz w:val="24"/>
            <w:szCs w:val="24"/>
          </w:rPr>
          <w:t>finanzwirtschaft/</w:t>
        </w:r>
      </w:hyperlink>
    </w:p>
    <w:p w:rsidR="005B0600" w:rsidRPr="00761F06" w:rsidRDefault="005B0600" w:rsidP="00CA4FC9">
      <w:pPr>
        <w:pStyle w:val="Table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Више аутора:</w:t>
      </w:r>
    </w:p>
    <w:p w:rsidR="005B0600" w:rsidRPr="00761F06" w:rsidRDefault="005B0600" w:rsidP="00CA4FC9">
      <w:pPr>
        <w:pStyle w:val="TableParagraph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</w:rPr>
        <w:t>у</w:t>
      </w:r>
      <w:r w:rsidRPr="00761F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b/>
          <w:sz w:val="24"/>
          <w:szCs w:val="24"/>
        </w:rPr>
        <w:t xml:space="preserve">тексту: </w:t>
      </w:r>
      <w:r w:rsidRPr="00761F06">
        <w:rPr>
          <w:rFonts w:ascii="Times New Roman" w:hAnsi="Times New Roman" w:cs="Times New Roman"/>
          <w:sz w:val="24"/>
          <w:szCs w:val="24"/>
        </w:rPr>
        <w:t>(Cha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&amp;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Friedhoff,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2013)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или</w:t>
      </w:r>
      <w:r w:rsidRPr="00761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(Cha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&amp;</w:t>
      </w:r>
      <w:r w:rsidRPr="00761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Friedhoff,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2013,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14.</w:t>
      </w:r>
      <w:r w:rsidRPr="00761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sz w:val="24"/>
          <w:szCs w:val="24"/>
        </w:rPr>
        <w:t>новембар)</w:t>
      </w:r>
    </w:p>
    <w:p w:rsidR="005B0600" w:rsidRPr="00AA2167" w:rsidRDefault="005B0600" w:rsidP="00CA4FC9">
      <w:pPr>
        <w:pStyle w:val="TableParagraph"/>
        <w:ind w:left="2985" w:hanging="1703"/>
        <w:jc w:val="both"/>
        <w:rPr>
          <w:rFonts w:ascii="Times New Roman" w:hAnsi="Times New Roman" w:cs="Times New Roman"/>
          <w:sz w:val="24"/>
          <w:szCs w:val="24"/>
        </w:rPr>
      </w:pPr>
      <w:r w:rsidRPr="00761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крају рада: </w:t>
      </w:r>
      <w:r w:rsidRPr="00761F06">
        <w:rPr>
          <w:rFonts w:ascii="Times New Roman" w:hAnsi="Times New Roman" w:cs="Times New Roman"/>
          <w:sz w:val="24"/>
          <w:szCs w:val="24"/>
        </w:rPr>
        <w:t>Cha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1F06">
        <w:rPr>
          <w:rFonts w:ascii="Times New Roman" w:hAnsi="Times New Roman" w:cs="Times New Roman"/>
          <w:sz w:val="24"/>
          <w:szCs w:val="24"/>
        </w:rPr>
        <w:t>V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&amp; </w:t>
      </w:r>
      <w:r w:rsidRPr="00761F06">
        <w:rPr>
          <w:rFonts w:ascii="Times New Roman" w:hAnsi="Times New Roman" w:cs="Times New Roman"/>
          <w:sz w:val="24"/>
          <w:szCs w:val="24"/>
        </w:rPr>
        <w:t>Friedhoff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1F06">
        <w:rPr>
          <w:rFonts w:ascii="Times New Roman" w:hAnsi="Times New Roman" w:cs="Times New Roman"/>
          <w:sz w:val="24"/>
          <w:szCs w:val="24"/>
        </w:rPr>
        <w:t>K</w:t>
      </w:r>
      <w:r w:rsidRPr="00761F06">
        <w:rPr>
          <w:rFonts w:ascii="Times New Roman" w:hAnsi="Times New Roman" w:cs="Times New Roman"/>
          <w:sz w:val="24"/>
          <w:szCs w:val="24"/>
          <w:lang w:val="ru-RU"/>
        </w:rPr>
        <w:t xml:space="preserve">. (2013). </w:t>
      </w:r>
      <w:r w:rsidRPr="00761F06">
        <w:rPr>
          <w:rFonts w:ascii="Times New Roman" w:hAnsi="Times New Roman" w:cs="Times New Roman"/>
          <w:sz w:val="24"/>
          <w:szCs w:val="24"/>
        </w:rPr>
        <w:t xml:space="preserve">Ending a Feud Between Allies. </w:t>
      </w:r>
      <w:r w:rsidRPr="00761F06">
        <w:rPr>
          <w:rFonts w:ascii="Times New Roman" w:hAnsi="Times New Roman" w:cs="Times New Roman"/>
          <w:i/>
          <w:sz w:val="24"/>
          <w:szCs w:val="24"/>
        </w:rPr>
        <w:t>The</w:t>
      </w:r>
      <w:r w:rsidRPr="00761F06">
        <w:rPr>
          <w:rFonts w:ascii="Times New Roman" w:hAnsi="Times New Roman" w:cs="Times New Roman"/>
          <w:i/>
          <w:spacing w:val="-46"/>
          <w:sz w:val="24"/>
          <w:szCs w:val="24"/>
        </w:rPr>
        <w:t xml:space="preserve"> </w:t>
      </w:r>
      <w:r w:rsidRPr="00761F06">
        <w:rPr>
          <w:rFonts w:ascii="Times New Roman" w:hAnsi="Times New Roman" w:cs="Times New Roman"/>
          <w:i/>
          <w:sz w:val="24"/>
          <w:szCs w:val="24"/>
        </w:rPr>
        <w:t xml:space="preserve">New York Times </w:t>
      </w:r>
      <w:r w:rsidRPr="00761F06">
        <w:rPr>
          <w:rFonts w:ascii="Times New Roman" w:hAnsi="Times New Roman" w:cs="Times New Roman"/>
          <w:sz w:val="24"/>
          <w:szCs w:val="24"/>
        </w:rPr>
        <w:t>[onlajn], str. А1. Preuzeto 15. novembra 2013, sa</w:t>
      </w:r>
      <w:r w:rsidRPr="00761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5">
        <w:r w:rsidRPr="00761F06">
          <w:rPr>
            <w:rFonts w:ascii="Times New Roman" w:hAnsi="Times New Roman" w:cs="Times New Roman"/>
            <w:sz w:val="24"/>
            <w:szCs w:val="24"/>
          </w:rPr>
          <w:t>http://www.nytimes.com/2013/11/15/opinion/ending-a-feud-</w:t>
        </w:r>
      </w:hyperlink>
      <w:r w:rsidRPr="00761F06">
        <w:rPr>
          <w:rFonts w:ascii="Times New Roman" w:hAnsi="Times New Roman" w:cs="Times New Roman"/>
          <w:sz w:val="24"/>
          <w:szCs w:val="24"/>
        </w:rPr>
        <w:t xml:space="preserve"> </w:t>
      </w:r>
      <w:r w:rsidRPr="00AA2167">
        <w:rPr>
          <w:rFonts w:ascii="Times New Roman" w:hAnsi="Times New Roman" w:cs="Times New Roman"/>
          <w:sz w:val="24"/>
          <w:szCs w:val="24"/>
        </w:rPr>
        <w:t>between-allies.html</w:t>
      </w:r>
    </w:p>
    <w:p w:rsidR="00AA2167" w:rsidRPr="00BC4705" w:rsidRDefault="00AA2167" w:rsidP="00CA4FC9">
      <w:pPr>
        <w:ind w:left="562"/>
        <w:jc w:val="both"/>
        <w:rPr>
          <w:rFonts w:ascii="Times New Roman" w:hAnsi="Times New Roman" w:cs="Times New Roman"/>
          <w:b/>
          <w:color w:val="FFFFFF"/>
          <w:w w:val="95"/>
          <w:sz w:val="24"/>
          <w:szCs w:val="24"/>
        </w:rPr>
      </w:pPr>
    </w:p>
    <w:p w:rsidR="00665CEB" w:rsidRDefault="00AA2167" w:rsidP="00CA4F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167">
        <w:rPr>
          <w:rFonts w:ascii="Times New Roman" w:hAnsi="Times New Roman" w:cs="Times New Roman"/>
          <w:b/>
          <w:sz w:val="24"/>
          <w:szCs w:val="24"/>
          <w:lang w:val="ru-RU"/>
        </w:rPr>
        <w:t>Статистички подаци</w:t>
      </w:r>
      <w:r w:rsidRPr="00AA2167">
        <w:rPr>
          <w:rFonts w:ascii="Times New Roman" w:hAnsi="Times New Roman" w:cs="Times New Roman"/>
          <w:sz w:val="24"/>
          <w:szCs w:val="24"/>
          <w:lang w:val="ru-RU"/>
        </w:rPr>
        <w:t xml:space="preserve"> дају се према параметрима научних методологија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2167" w:rsidRDefault="00AA2167" w:rsidP="00CA4F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167" w:rsidRDefault="00AA2167" w:rsidP="00CA4F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2167" w:rsidRPr="00AA2167" w:rsidRDefault="00AA2167" w:rsidP="00CA4FC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2167">
        <w:rPr>
          <w:rFonts w:ascii="Times New Roman" w:hAnsi="Times New Roman" w:cs="Times New Roman"/>
          <w:b/>
          <w:sz w:val="24"/>
          <w:szCs w:val="24"/>
          <w:lang w:val="ru-RU"/>
        </w:rPr>
        <w:t>Уредништво</w:t>
      </w:r>
    </w:p>
    <w:sectPr w:rsidR="00AA2167" w:rsidRPr="00AA2167" w:rsidSect="00CA4FC9">
      <w:footerReference w:type="default" r:id="rId16"/>
      <w:pgSz w:w="11900" w:h="1685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02" w:rsidRDefault="00912602" w:rsidP="00665CEB">
      <w:r>
        <w:separator/>
      </w:r>
    </w:p>
  </w:endnote>
  <w:endnote w:type="continuationSeparator" w:id="1">
    <w:p w:rsidR="00912602" w:rsidRDefault="00912602" w:rsidP="0066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EB" w:rsidRDefault="00665C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02" w:rsidRDefault="00912602" w:rsidP="00665CEB">
      <w:r>
        <w:separator/>
      </w:r>
    </w:p>
  </w:footnote>
  <w:footnote w:type="continuationSeparator" w:id="1">
    <w:p w:rsidR="00912602" w:rsidRDefault="00912602" w:rsidP="0066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D39"/>
    <w:multiLevelType w:val="hybridMultilevel"/>
    <w:tmpl w:val="C92AD218"/>
    <w:lvl w:ilvl="0" w:tplc="7B76FB2A">
      <w:start w:val="1"/>
      <w:numFmt w:val="decimal"/>
      <w:lvlText w:val="%1"/>
      <w:lvlJc w:val="left"/>
      <w:pPr>
        <w:ind w:left="858" w:hanging="567"/>
        <w:jc w:val="left"/>
      </w:pPr>
      <w:rPr>
        <w:rFonts w:hint="default"/>
        <w:lang w:eastAsia="en-US" w:bidi="ar-SA"/>
      </w:rPr>
    </w:lvl>
    <w:lvl w:ilvl="1" w:tplc="10388040">
      <w:numFmt w:val="none"/>
      <w:lvlText w:val=""/>
      <w:lvlJc w:val="left"/>
      <w:pPr>
        <w:tabs>
          <w:tab w:val="num" w:pos="360"/>
        </w:tabs>
      </w:pPr>
    </w:lvl>
    <w:lvl w:ilvl="2" w:tplc="AFF4B154">
      <w:numFmt w:val="bullet"/>
      <w:lvlText w:val="•"/>
      <w:lvlJc w:val="left"/>
      <w:pPr>
        <w:ind w:left="2503" w:hanging="567"/>
      </w:pPr>
      <w:rPr>
        <w:rFonts w:hint="default"/>
        <w:lang w:eastAsia="en-US" w:bidi="ar-SA"/>
      </w:rPr>
    </w:lvl>
    <w:lvl w:ilvl="3" w:tplc="8B34B3B4">
      <w:numFmt w:val="bullet"/>
      <w:lvlText w:val="•"/>
      <w:lvlJc w:val="left"/>
      <w:pPr>
        <w:ind w:left="3325" w:hanging="567"/>
      </w:pPr>
      <w:rPr>
        <w:rFonts w:hint="default"/>
        <w:lang w:eastAsia="en-US" w:bidi="ar-SA"/>
      </w:rPr>
    </w:lvl>
    <w:lvl w:ilvl="4" w:tplc="AF98DEFE">
      <w:numFmt w:val="bullet"/>
      <w:lvlText w:val="•"/>
      <w:lvlJc w:val="left"/>
      <w:pPr>
        <w:ind w:left="4147" w:hanging="567"/>
      </w:pPr>
      <w:rPr>
        <w:rFonts w:hint="default"/>
        <w:lang w:eastAsia="en-US" w:bidi="ar-SA"/>
      </w:rPr>
    </w:lvl>
    <w:lvl w:ilvl="5" w:tplc="513A932C">
      <w:numFmt w:val="bullet"/>
      <w:lvlText w:val="•"/>
      <w:lvlJc w:val="left"/>
      <w:pPr>
        <w:ind w:left="4969" w:hanging="567"/>
      </w:pPr>
      <w:rPr>
        <w:rFonts w:hint="default"/>
        <w:lang w:eastAsia="en-US" w:bidi="ar-SA"/>
      </w:rPr>
    </w:lvl>
    <w:lvl w:ilvl="6" w:tplc="90EAED18">
      <w:numFmt w:val="bullet"/>
      <w:lvlText w:val="•"/>
      <w:lvlJc w:val="left"/>
      <w:pPr>
        <w:ind w:left="5790" w:hanging="567"/>
      </w:pPr>
      <w:rPr>
        <w:rFonts w:hint="default"/>
        <w:lang w:eastAsia="en-US" w:bidi="ar-SA"/>
      </w:rPr>
    </w:lvl>
    <w:lvl w:ilvl="7" w:tplc="310E3BB6">
      <w:numFmt w:val="bullet"/>
      <w:lvlText w:val="•"/>
      <w:lvlJc w:val="left"/>
      <w:pPr>
        <w:ind w:left="6612" w:hanging="567"/>
      </w:pPr>
      <w:rPr>
        <w:rFonts w:hint="default"/>
        <w:lang w:eastAsia="en-US" w:bidi="ar-SA"/>
      </w:rPr>
    </w:lvl>
    <w:lvl w:ilvl="8" w:tplc="287C6D80">
      <w:numFmt w:val="bullet"/>
      <w:lvlText w:val="•"/>
      <w:lvlJc w:val="left"/>
      <w:pPr>
        <w:ind w:left="7434" w:hanging="567"/>
      </w:pPr>
      <w:rPr>
        <w:rFonts w:hint="default"/>
        <w:lang w:eastAsia="en-US" w:bidi="ar-SA"/>
      </w:rPr>
    </w:lvl>
  </w:abstractNum>
  <w:abstractNum w:abstractNumId="1">
    <w:nsid w:val="23FC4445"/>
    <w:multiLevelType w:val="hybridMultilevel"/>
    <w:tmpl w:val="41DCF4D6"/>
    <w:lvl w:ilvl="0" w:tplc="60EC9686">
      <w:start w:val="2"/>
      <w:numFmt w:val="decimal"/>
      <w:lvlText w:val="%1"/>
      <w:lvlJc w:val="left"/>
      <w:pPr>
        <w:ind w:left="863" w:hanging="572"/>
        <w:jc w:val="left"/>
      </w:pPr>
      <w:rPr>
        <w:rFonts w:hint="default"/>
        <w:lang w:eastAsia="en-US" w:bidi="ar-SA"/>
      </w:rPr>
    </w:lvl>
    <w:lvl w:ilvl="1" w:tplc="FDE27034">
      <w:numFmt w:val="none"/>
      <w:lvlText w:val=""/>
      <w:lvlJc w:val="left"/>
      <w:pPr>
        <w:tabs>
          <w:tab w:val="num" w:pos="360"/>
        </w:tabs>
      </w:pPr>
    </w:lvl>
    <w:lvl w:ilvl="2" w:tplc="DC008194">
      <w:numFmt w:val="bullet"/>
      <w:lvlText w:val="•"/>
      <w:lvlJc w:val="left"/>
      <w:pPr>
        <w:ind w:left="2503" w:hanging="572"/>
      </w:pPr>
      <w:rPr>
        <w:rFonts w:hint="default"/>
        <w:lang w:eastAsia="en-US" w:bidi="ar-SA"/>
      </w:rPr>
    </w:lvl>
    <w:lvl w:ilvl="3" w:tplc="6FBA927A">
      <w:numFmt w:val="bullet"/>
      <w:lvlText w:val="•"/>
      <w:lvlJc w:val="left"/>
      <w:pPr>
        <w:ind w:left="3325" w:hanging="572"/>
      </w:pPr>
      <w:rPr>
        <w:rFonts w:hint="default"/>
        <w:lang w:eastAsia="en-US" w:bidi="ar-SA"/>
      </w:rPr>
    </w:lvl>
    <w:lvl w:ilvl="4" w:tplc="BA7A4EA0">
      <w:numFmt w:val="bullet"/>
      <w:lvlText w:val="•"/>
      <w:lvlJc w:val="left"/>
      <w:pPr>
        <w:ind w:left="4147" w:hanging="572"/>
      </w:pPr>
      <w:rPr>
        <w:rFonts w:hint="default"/>
        <w:lang w:eastAsia="en-US" w:bidi="ar-SA"/>
      </w:rPr>
    </w:lvl>
    <w:lvl w:ilvl="5" w:tplc="D3D2BE4C">
      <w:numFmt w:val="bullet"/>
      <w:lvlText w:val="•"/>
      <w:lvlJc w:val="left"/>
      <w:pPr>
        <w:ind w:left="4969" w:hanging="572"/>
      </w:pPr>
      <w:rPr>
        <w:rFonts w:hint="default"/>
        <w:lang w:eastAsia="en-US" w:bidi="ar-SA"/>
      </w:rPr>
    </w:lvl>
    <w:lvl w:ilvl="6" w:tplc="1FA0A88E">
      <w:numFmt w:val="bullet"/>
      <w:lvlText w:val="•"/>
      <w:lvlJc w:val="left"/>
      <w:pPr>
        <w:ind w:left="5790" w:hanging="572"/>
      </w:pPr>
      <w:rPr>
        <w:rFonts w:hint="default"/>
        <w:lang w:eastAsia="en-US" w:bidi="ar-SA"/>
      </w:rPr>
    </w:lvl>
    <w:lvl w:ilvl="7" w:tplc="F44A7F58">
      <w:numFmt w:val="bullet"/>
      <w:lvlText w:val="•"/>
      <w:lvlJc w:val="left"/>
      <w:pPr>
        <w:ind w:left="6612" w:hanging="572"/>
      </w:pPr>
      <w:rPr>
        <w:rFonts w:hint="default"/>
        <w:lang w:eastAsia="en-US" w:bidi="ar-SA"/>
      </w:rPr>
    </w:lvl>
    <w:lvl w:ilvl="8" w:tplc="D56041B8">
      <w:numFmt w:val="bullet"/>
      <w:lvlText w:val="•"/>
      <w:lvlJc w:val="left"/>
      <w:pPr>
        <w:ind w:left="7434" w:hanging="572"/>
      </w:pPr>
      <w:rPr>
        <w:rFonts w:hint="default"/>
        <w:lang w:eastAsia="en-US" w:bidi="ar-SA"/>
      </w:rPr>
    </w:lvl>
  </w:abstractNum>
  <w:abstractNum w:abstractNumId="2">
    <w:nsid w:val="25F26DB3"/>
    <w:multiLevelType w:val="hybridMultilevel"/>
    <w:tmpl w:val="C234E25A"/>
    <w:lvl w:ilvl="0" w:tplc="53BCD8BE">
      <w:start w:val="4"/>
      <w:numFmt w:val="decimal"/>
      <w:lvlText w:val="%1"/>
      <w:lvlJc w:val="left"/>
      <w:pPr>
        <w:ind w:left="863" w:hanging="572"/>
        <w:jc w:val="left"/>
      </w:pPr>
      <w:rPr>
        <w:rFonts w:hint="default"/>
        <w:lang w:eastAsia="en-US" w:bidi="ar-SA"/>
      </w:rPr>
    </w:lvl>
    <w:lvl w:ilvl="1" w:tplc="6F045EF0">
      <w:numFmt w:val="none"/>
      <w:lvlText w:val=""/>
      <w:lvlJc w:val="left"/>
      <w:pPr>
        <w:tabs>
          <w:tab w:val="num" w:pos="360"/>
        </w:tabs>
      </w:pPr>
    </w:lvl>
    <w:lvl w:ilvl="2" w:tplc="B4CCAEBC">
      <w:numFmt w:val="bullet"/>
      <w:lvlText w:val="•"/>
      <w:lvlJc w:val="left"/>
      <w:pPr>
        <w:ind w:left="2503" w:hanging="572"/>
      </w:pPr>
      <w:rPr>
        <w:rFonts w:hint="default"/>
        <w:lang w:eastAsia="en-US" w:bidi="ar-SA"/>
      </w:rPr>
    </w:lvl>
    <w:lvl w:ilvl="3" w:tplc="174AE5B4">
      <w:numFmt w:val="bullet"/>
      <w:lvlText w:val="•"/>
      <w:lvlJc w:val="left"/>
      <w:pPr>
        <w:ind w:left="3325" w:hanging="572"/>
      </w:pPr>
      <w:rPr>
        <w:rFonts w:hint="default"/>
        <w:lang w:eastAsia="en-US" w:bidi="ar-SA"/>
      </w:rPr>
    </w:lvl>
    <w:lvl w:ilvl="4" w:tplc="D24A18A0">
      <w:numFmt w:val="bullet"/>
      <w:lvlText w:val="•"/>
      <w:lvlJc w:val="left"/>
      <w:pPr>
        <w:ind w:left="4147" w:hanging="572"/>
      </w:pPr>
      <w:rPr>
        <w:rFonts w:hint="default"/>
        <w:lang w:eastAsia="en-US" w:bidi="ar-SA"/>
      </w:rPr>
    </w:lvl>
    <w:lvl w:ilvl="5" w:tplc="0C9E4950">
      <w:numFmt w:val="bullet"/>
      <w:lvlText w:val="•"/>
      <w:lvlJc w:val="left"/>
      <w:pPr>
        <w:ind w:left="4969" w:hanging="572"/>
      </w:pPr>
      <w:rPr>
        <w:rFonts w:hint="default"/>
        <w:lang w:eastAsia="en-US" w:bidi="ar-SA"/>
      </w:rPr>
    </w:lvl>
    <w:lvl w:ilvl="6" w:tplc="F7E6E1C8">
      <w:numFmt w:val="bullet"/>
      <w:lvlText w:val="•"/>
      <w:lvlJc w:val="left"/>
      <w:pPr>
        <w:ind w:left="5790" w:hanging="572"/>
      </w:pPr>
      <w:rPr>
        <w:rFonts w:hint="default"/>
        <w:lang w:eastAsia="en-US" w:bidi="ar-SA"/>
      </w:rPr>
    </w:lvl>
    <w:lvl w:ilvl="7" w:tplc="3FA057E4">
      <w:numFmt w:val="bullet"/>
      <w:lvlText w:val="•"/>
      <w:lvlJc w:val="left"/>
      <w:pPr>
        <w:ind w:left="6612" w:hanging="572"/>
      </w:pPr>
      <w:rPr>
        <w:rFonts w:hint="default"/>
        <w:lang w:eastAsia="en-US" w:bidi="ar-SA"/>
      </w:rPr>
    </w:lvl>
    <w:lvl w:ilvl="8" w:tplc="49500C7E">
      <w:numFmt w:val="bullet"/>
      <w:lvlText w:val="•"/>
      <w:lvlJc w:val="left"/>
      <w:pPr>
        <w:ind w:left="7434" w:hanging="572"/>
      </w:pPr>
      <w:rPr>
        <w:rFonts w:hint="default"/>
        <w:lang w:eastAsia="en-US" w:bidi="ar-SA"/>
      </w:rPr>
    </w:lvl>
  </w:abstractNum>
  <w:abstractNum w:abstractNumId="3">
    <w:nsid w:val="57E35ED8"/>
    <w:multiLevelType w:val="hybridMultilevel"/>
    <w:tmpl w:val="7AFA5F6E"/>
    <w:lvl w:ilvl="0" w:tplc="804C75C8">
      <w:start w:val="1"/>
      <w:numFmt w:val="decimal"/>
      <w:lvlText w:val="%1)"/>
      <w:lvlJc w:val="left"/>
      <w:pPr>
        <w:ind w:left="113" w:hanging="284"/>
        <w:jc w:val="left"/>
      </w:pPr>
      <w:rPr>
        <w:rFonts w:ascii="Cambria" w:eastAsia="Cambria" w:hAnsi="Cambria" w:cs="Cambria" w:hint="default"/>
        <w:w w:val="100"/>
        <w:sz w:val="22"/>
        <w:szCs w:val="22"/>
        <w:lang w:eastAsia="en-US" w:bidi="ar-SA"/>
      </w:rPr>
    </w:lvl>
    <w:lvl w:ilvl="1" w:tplc="15EC6B4A">
      <w:numFmt w:val="bullet"/>
      <w:lvlText w:val="•"/>
      <w:lvlJc w:val="left"/>
      <w:pPr>
        <w:ind w:left="1093" w:hanging="284"/>
      </w:pPr>
      <w:rPr>
        <w:rFonts w:hint="default"/>
        <w:lang w:eastAsia="en-US" w:bidi="ar-SA"/>
      </w:rPr>
    </w:lvl>
    <w:lvl w:ilvl="2" w:tplc="4C5E1DB8">
      <w:numFmt w:val="bullet"/>
      <w:lvlText w:val="•"/>
      <w:lvlJc w:val="left"/>
      <w:pPr>
        <w:ind w:left="2067" w:hanging="284"/>
      </w:pPr>
      <w:rPr>
        <w:rFonts w:hint="default"/>
        <w:lang w:eastAsia="en-US" w:bidi="ar-SA"/>
      </w:rPr>
    </w:lvl>
    <w:lvl w:ilvl="3" w:tplc="8E1EAE84">
      <w:numFmt w:val="bullet"/>
      <w:lvlText w:val="•"/>
      <w:lvlJc w:val="left"/>
      <w:pPr>
        <w:ind w:left="3041" w:hanging="284"/>
      </w:pPr>
      <w:rPr>
        <w:rFonts w:hint="default"/>
        <w:lang w:eastAsia="en-US" w:bidi="ar-SA"/>
      </w:rPr>
    </w:lvl>
    <w:lvl w:ilvl="4" w:tplc="8AFC8944">
      <w:numFmt w:val="bullet"/>
      <w:lvlText w:val="•"/>
      <w:lvlJc w:val="left"/>
      <w:pPr>
        <w:ind w:left="4015" w:hanging="284"/>
      </w:pPr>
      <w:rPr>
        <w:rFonts w:hint="default"/>
        <w:lang w:eastAsia="en-US" w:bidi="ar-SA"/>
      </w:rPr>
    </w:lvl>
    <w:lvl w:ilvl="5" w:tplc="81E01680">
      <w:numFmt w:val="bullet"/>
      <w:lvlText w:val="•"/>
      <w:lvlJc w:val="left"/>
      <w:pPr>
        <w:ind w:left="4989" w:hanging="284"/>
      </w:pPr>
      <w:rPr>
        <w:rFonts w:hint="default"/>
        <w:lang w:eastAsia="en-US" w:bidi="ar-SA"/>
      </w:rPr>
    </w:lvl>
    <w:lvl w:ilvl="6" w:tplc="931E4B8C">
      <w:numFmt w:val="bullet"/>
      <w:lvlText w:val="•"/>
      <w:lvlJc w:val="left"/>
      <w:pPr>
        <w:ind w:left="5963" w:hanging="284"/>
      </w:pPr>
      <w:rPr>
        <w:rFonts w:hint="default"/>
        <w:lang w:eastAsia="en-US" w:bidi="ar-SA"/>
      </w:rPr>
    </w:lvl>
    <w:lvl w:ilvl="7" w:tplc="A886872C">
      <w:numFmt w:val="bullet"/>
      <w:lvlText w:val="•"/>
      <w:lvlJc w:val="left"/>
      <w:pPr>
        <w:ind w:left="6937" w:hanging="284"/>
      </w:pPr>
      <w:rPr>
        <w:rFonts w:hint="default"/>
        <w:lang w:eastAsia="en-US" w:bidi="ar-SA"/>
      </w:rPr>
    </w:lvl>
    <w:lvl w:ilvl="8" w:tplc="075CB482">
      <w:numFmt w:val="bullet"/>
      <w:lvlText w:val="•"/>
      <w:lvlJc w:val="left"/>
      <w:pPr>
        <w:ind w:left="7911" w:hanging="284"/>
      </w:pPr>
      <w:rPr>
        <w:rFonts w:hint="default"/>
        <w:lang w:eastAsia="en-US" w:bidi="ar-SA"/>
      </w:rPr>
    </w:lvl>
  </w:abstractNum>
  <w:abstractNum w:abstractNumId="4">
    <w:nsid w:val="5B5F135F"/>
    <w:multiLevelType w:val="hybridMultilevel"/>
    <w:tmpl w:val="8F460E54"/>
    <w:lvl w:ilvl="0" w:tplc="0FAC97E6">
      <w:start w:val="5"/>
      <w:numFmt w:val="decimal"/>
      <w:lvlText w:val="%1"/>
      <w:lvlJc w:val="left"/>
      <w:pPr>
        <w:ind w:left="863" w:hanging="572"/>
        <w:jc w:val="left"/>
      </w:pPr>
      <w:rPr>
        <w:rFonts w:hint="default"/>
        <w:lang w:eastAsia="en-US" w:bidi="ar-SA"/>
      </w:rPr>
    </w:lvl>
    <w:lvl w:ilvl="1" w:tplc="D6980606">
      <w:numFmt w:val="none"/>
      <w:lvlText w:val=""/>
      <w:lvlJc w:val="left"/>
      <w:pPr>
        <w:tabs>
          <w:tab w:val="num" w:pos="360"/>
        </w:tabs>
      </w:pPr>
    </w:lvl>
    <w:lvl w:ilvl="2" w:tplc="5F9C733A">
      <w:numFmt w:val="bullet"/>
      <w:lvlText w:val="•"/>
      <w:lvlJc w:val="left"/>
      <w:pPr>
        <w:ind w:left="2503" w:hanging="572"/>
      </w:pPr>
      <w:rPr>
        <w:rFonts w:hint="default"/>
        <w:lang w:eastAsia="en-US" w:bidi="ar-SA"/>
      </w:rPr>
    </w:lvl>
    <w:lvl w:ilvl="3" w:tplc="051E974A">
      <w:numFmt w:val="bullet"/>
      <w:lvlText w:val="•"/>
      <w:lvlJc w:val="left"/>
      <w:pPr>
        <w:ind w:left="3325" w:hanging="572"/>
      </w:pPr>
      <w:rPr>
        <w:rFonts w:hint="default"/>
        <w:lang w:eastAsia="en-US" w:bidi="ar-SA"/>
      </w:rPr>
    </w:lvl>
    <w:lvl w:ilvl="4" w:tplc="9AD20BF0">
      <w:numFmt w:val="bullet"/>
      <w:lvlText w:val="•"/>
      <w:lvlJc w:val="left"/>
      <w:pPr>
        <w:ind w:left="4147" w:hanging="572"/>
      </w:pPr>
      <w:rPr>
        <w:rFonts w:hint="default"/>
        <w:lang w:eastAsia="en-US" w:bidi="ar-SA"/>
      </w:rPr>
    </w:lvl>
    <w:lvl w:ilvl="5" w:tplc="52E47CDA">
      <w:numFmt w:val="bullet"/>
      <w:lvlText w:val="•"/>
      <w:lvlJc w:val="left"/>
      <w:pPr>
        <w:ind w:left="4969" w:hanging="572"/>
      </w:pPr>
      <w:rPr>
        <w:rFonts w:hint="default"/>
        <w:lang w:eastAsia="en-US" w:bidi="ar-SA"/>
      </w:rPr>
    </w:lvl>
    <w:lvl w:ilvl="6" w:tplc="43C2ECBE">
      <w:numFmt w:val="bullet"/>
      <w:lvlText w:val="•"/>
      <w:lvlJc w:val="left"/>
      <w:pPr>
        <w:ind w:left="5790" w:hanging="572"/>
      </w:pPr>
      <w:rPr>
        <w:rFonts w:hint="default"/>
        <w:lang w:eastAsia="en-US" w:bidi="ar-SA"/>
      </w:rPr>
    </w:lvl>
    <w:lvl w:ilvl="7" w:tplc="E104E714">
      <w:numFmt w:val="bullet"/>
      <w:lvlText w:val="•"/>
      <w:lvlJc w:val="left"/>
      <w:pPr>
        <w:ind w:left="6612" w:hanging="572"/>
      </w:pPr>
      <w:rPr>
        <w:rFonts w:hint="default"/>
        <w:lang w:eastAsia="en-US" w:bidi="ar-SA"/>
      </w:rPr>
    </w:lvl>
    <w:lvl w:ilvl="8" w:tplc="84AADD54">
      <w:numFmt w:val="bullet"/>
      <w:lvlText w:val="•"/>
      <w:lvlJc w:val="left"/>
      <w:pPr>
        <w:ind w:left="7434" w:hanging="572"/>
      </w:pPr>
      <w:rPr>
        <w:rFonts w:hint="default"/>
        <w:lang w:eastAsia="en-US" w:bidi="ar-SA"/>
      </w:rPr>
    </w:lvl>
  </w:abstractNum>
  <w:abstractNum w:abstractNumId="5">
    <w:nsid w:val="6E2F620E"/>
    <w:multiLevelType w:val="hybridMultilevel"/>
    <w:tmpl w:val="61C083EC"/>
    <w:lvl w:ilvl="0" w:tplc="88D4CF3C">
      <w:start w:val="3"/>
      <w:numFmt w:val="decimal"/>
      <w:lvlText w:val="%1"/>
      <w:lvlJc w:val="left"/>
      <w:pPr>
        <w:ind w:left="858" w:hanging="567"/>
        <w:jc w:val="left"/>
      </w:pPr>
      <w:rPr>
        <w:rFonts w:hint="default"/>
        <w:lang w:eastAsia="en-US" w:bidi="ar-SA"/>
      </w:rPr>
    </w:lvl>
    <w:lvl w:ilvl="1" w:tplc="CEECB484">
      <w:numFmt w:val="none"/>
      <w:lvlText w:val=""/>
      <w:lvlJc w:val="left"/>
      <w:pPr>
        <w:tabs>
          <w:tab w:val="num" w:pos="360"/>
        </w:tabs>
      </w:pPr>
    </w:lvl>
    <w:lvl w:ilvl="2" w:tplc="E2F20144">
      <w:numFmt w:val="bullet"/>
      <w:lvlText w:val="•"/>
      <w:lvlJc w:val="left"/>
      <w:pPr>
        <w:ind w:left="2503" w:hanging="567"/>
      </w:pPr>
      <w:rPr>
        <w:rFonts w:hint="default"/>
        <w:lang w:eastAsia="en-US" w:bidi="ar-SA"/>
      </w:rPr>
    </w:lvl>
    <w:lvl w:ilvl="3" w:tplc="01E862B4">
      <w:numFmt w:val="bullet"/>
      <w:lvlText w:val="•"/>
      <w:lvlJc w:val="left"/>
      <w:pPr>
        <w:ind w:left="3325" w:hanging="567"/>
      </w:pPr>
      <w:rPr>
        <w:rFonts w:hint="default"/>
        <w:lang w:eastAsia="en-US" w:bidi="ar-SA"/>
      </w:rPr>
    </w:lvl>
    <w:lvl w:ilvl="4" w:tplc="235AB9E4">
      <w:numFmt w:val="bullet"/>
      <w:lvlText w:val="•"/>
      <w:lvlJc w:val="left"/>
      <w:pPr>
        <w:ind w:left="4147" w:hanging="567"/>
      </w:pPr>
      <w:rPr>
        <w:rFonts w:hint="default"/>
        <w:lang w:eastAsia="en-US" w:bidi="ar-SA"/>
      </w:rPr>
    </w:lvl>
    <w:lvl w:ilvl="5" w:tplc="ED0A335E">
      <w:numFmt w:val="bullet"/>
      <w:lvlText w:val="•"/>
      <w:lvlJc w:val="left"/>
      <w:pPr>
        <w:ind w:left="4969" w:hanging="567"/>
      </w:pPr>
      <w:rPr>
        <w:rFonts w:hint="default"/>
        <w:lang w:eastAsia="en-US" w:bidi="ar-SA"/>
      </w:rPr>
    </w:lvl>
    <w:lvl w:ilvl="6" w:tplc="F4E48638">
      <w:numFmt w:val="bullet"/>
      <w:lvlText w:val="•"/>
      <w:lvlJc w:val="left"/>
      <w:pPr>
        <w:ind w:left="5790" w:hanging="567"/>
      </w:pPr>
      <w:rPr>
        <w:rFonts w:hint="default"/>
        <w:lang w:eastAsia="en-US" w:bidi="ar-SA"/>
      </w:rPr>
    </w:lvl>
    <w:lvl w:ilvl="7" w:tplc="9A6A75DA">
      <w:numFmt w:val="bullet"/>
      <w:lvlText w:val="•"/>
      <w:lvlJc w:val="left"/>
      <w:pPr>
        <w:ind w:left="6612" w:hanging="567"/>
      </w:pPr>
      <w:rPr>
        <w:rFonts w:hint="default"/>
        <w:lang w:eastAsia="en-US" w:bidi="ar-SA"/>
      </w:rPr>
    </w:lvl>
    <w:lvl w:ilvl="8" w:tplc="B36AA020">
      <w:numFmt w:val="bullet"/>
      <w:lvlText w:val="•"/>
      <w:lvlJc w:val="left"/>
      <w:pPr>
        <w:ind w:left="7434" w:hanging="567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5CEB"/>
    <w:rsid w:val="000341E3"/>
    <w:rsid w:val="000B63F9"/>
    <w:rsid w:val="00127011"/>
    <w:rsid w:val="00163F5F"/>
    <w:rsid w:val="002002B6"/>
    <w:rsid w:val="00225A98"/>
    <w:rsid w:val="002555DF"/>
    <w:rsid w:val="003B2968"/>
    <w:rsid w:val="003B449E"/>
    <w:rsid w:val="003E5602"/>
    <w:rsid w:val="004625A6"/>
    <w:rsid w:val="004974BB"/>
    <w:rsid w:val="004A467D"/>
    <w:rsid w:val="00590016"/>
    <w:rsid w:val="005B0600"/>
    <w:rsid w:val="005C2FBB"/>
    <w:rsid w:val="006159BE"/>
    <w:rsid w:val="006518C7"/>
    <w:rsid w:val="00665CEB"/>
    <w:rsid w:val="00685A08"/>
    <w:rsid w:val="00696713"/>
    <w:rsid w:val="00761F06"/>
    <w:rsid w:val="00912602"/>
    <w:rsid w:val="00934A38"/>
    <w:rsid w:val="00942E85"/>
    <w:rsid w:val="00946D45"/>
    <w:rsid w:val="00977896"/>
    <w:rsid w:val="009B391C"/>
    <w:rsid w:val="00A01A62"/>
    <w:rsid w:val="00A43221"/>
    <w:rsid w:val="00A911A3"/>
    <w:rsid w:val="00A96BE7"/>
    <w:rsid w:val="00AA1F74"/>
    <w:rsid w:val="00AA2167"/>
    <w:rsid w:val="00B418FA"/>
    <w:rsid w:val="00BC4705"/>
    <w:rsid w:val="00CA4FC9"/>
    <w:rsid w:val="00CE123B"/>
    <w:rsid w:val="00DD1AD6"/>
    <w:rsid w:val="00DE0E05"/>
    <w:rsid w:val="00EF1074"/>
    <w:rsid w:val="00F51A52"/>
    <w:rsid w:val="00F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CEB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665CEB"/>
    <w:pPr>
      <w:spacing w:before="72"/>
      <w:ind w:left="6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CEB"/>
  </w:style>
  <w:style w:type="paragraph" w:styleId="Title">
    <w:name w:val="Title"/>
    <w:basedOn w:val="Normal"/>
    <w:uiPriority w:val="1"/>
    <w:qFormat/>
    <w:rsid w:val="00665CEB"/>
    <w:pPr>
      <w:spacing w:before="94"/>
      <w:ind w:left="926" w:right="801" w:firstLine="3"/>
      <w:jc w:val="center"/>
    </w:pPr>
    <w:rPr>
      <w:rFonts w:ascii="Palatino Linotype" w:eastAsia="Palatino Linotype" w:hAnsi="Palatino Linotype" w:cs="Palatino Linotype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665CEB"/>
    <w:pPr>
      <w:ind w:left="113" w:right="101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665CEB"/>
    <w:pPr>
      <w:ind w:left="1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13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mu.edu/programs/icar/pcs/ASNC83PC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ornikradova.ufp@pr.ac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-pz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/2013/11/15/opinion/ending-a-feud-" TargetMode="External"/><Relationship Id="rId10" Type="http://schemas.openxmlformats.org/officeDocument/2006/relationships/hyperlink" Target="mailto:ufp@pr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gs.edu/faculty/slavoj-zizek/articles/die-krise-des%20westens-betrifft-sowohl-demokratie-als-auch-%20finanzwirtsch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2C8F-222E-4CEF-87E0-70AFF24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Смернице за цитирање извора према APA стилу</vt:lpstr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Смернице за цитирање извора према APA стилу</dc:title>
  <dc:subject>Приредили: Милан Липовац и Марко Ракић</dc:subject>
  <dc:creator>Marko Rakić</dc:creator>
  <cp:lastModifiedBy>Acer</cp:lastModifiedBy>
  <cp:revision>2</cp:revision>
  <dcterms:created xsi:type="dcterms:W3CDTF">2022-07-19T22:40:00Z</dcterms:created>
  <dcterms:modified xsi:type="dcterms:W3CDTF">2022-07-19T22:40:00Z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